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A4E36" w14:textId="653FA485" w:rsidR="00C42412" w:rsidRDefault="00826DB5">
      <w:r>
        <w:rPr>
          <w:noProof/>
          <w:lang w:eastAsia="en-GB"/>
        </w:rPr>
        <w:drawing>
          <wp:anchor distT="0" distB="0" distL="114300" distR="114300" simplePos="0" relativeHeight="251695104" behindDoc="1" locked="0" layoutInCell="1" allowOverlap="1" wp14:anchorId="5483D8BC" wp14:editId="55977448">
            <wp:simplePos x="0" y="0"/>
            <wp:positionH relativeFrom="margin">
              <wp:align>right</wp:align>
            </wp:positionH>
            <wp:positionV relativeFrom="paragraph">
              <wp:posOffset>7620</wp:posOffset>
            </wp:positionV>
            <wp:extent cx="1752600" cy="965114"/>
            <wp:effectExtent l="0" t="0" r="0" b="6985"/>
            <wp:wrapTight wrapText="bothSides">
              <wp:wrapPolygon edited="0">
                <wp:start x="0" y="0"/>
                <wp:lineTo x="0" y="21330"/>
                <wp:lineTo x="21365" y="21330"/>
                <wp:lineTo x="213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752600" cy="965114"/>
                    </a:xfrm>
                    <a:prstGeom prst="rect">
                      <a:avLst/>
                    </a:prstGeom>
                  </pic:spPr>
                </pic:pic>
              </a:graphicData>
            </a:graphic>
          </wp:anchor>
        </w:drawing>
      </w:r>
      <w:r w:rsidR="00C42412">
        <w:rPr>
          <w:noProof/>
          <w:lang w:eastAsia="en-GB"/>
        </w:rPr>
        <mc:AlternateContent>
          <mc:Choice Requires="wps">
            <w:drawing>
              <wp:anchor distT="0" distB="0" distL="114300" distR="114300" simplePos="0" relativeHeight="251660288" behindDoc="0" locked="0" layoutInCell="1" allowOverlap="1" wp14:anchorId="00CF4D51" wp14:editId="2BD5C63D">
                <wp:simplePos x="0" y="0"/>
                <wp:positionH relativeFrom="margin">
                  <wp:posOffset>1866900</wp:posOffset>
                </wp:positionH>
                <wp:positionV relativeFrom="paragraph">
                  <wp:posOffset>22860</wp:posOffset>
                </wp:positionV>
                <wp:extent cx="1828800" cy="13868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1828800" cy="1386840"/>
                        </a:xfrm>
                        <a:prstGeom prst="rect">
                          <a:avLst/>
                        </a:prstGeom>
                        <a:noFill/>
                        <a:ln>
                          <a:noFill/>
                        </a:ln>
                      </wps:spPr>
                      <wps:txbx>
                        <w:txbxContent>
                          <w:p w14:paraId="326F1D0D" w14:textId="77777777" w:rsidR="00C42412" w:rsidRDefault="00C42412" w:rsidP="00C42412">
                            <w:pPr>
                              <w:jc w:val="center"/>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Class 1/2</w:t>
                            </w:r>
                          </w:p>
                          <w:p w14:paraId="6BBA3FD5" w14:textId="43A349A8" w:rsidR="00C42412" w:rsidRPr="00C42412" w:rsidRDefault="007C15C4" w:rsidP="003976E6">
                            <w:pPr>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Spring 1</w:t>
                            </w:r>
                            <w:r w:rsidR="000B0AB2">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D039F">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CF4D51" id="_x0000_t202" coordsize="21600,21600" o:spt="202" path="m,l,21600r21600,l21600,xe">
                <v:stroke joinstyle="miter"/>
                <v:path gradientshapeok="t" o:connecttype="rect"/>
              </v:shapetype>
              <v:shape id="Text Box 2" o:spid="_x0000_s1026" type="#_x0000_t202" style="position:absolute;margin-left:147pt;margin-top:1.8pt;width:2in;height:109.2pt;z-index:25166028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" filled="f" stroked="f">
                <v:textbox>
                  <w:txbxContent>
                    <w:p w14:paraId="326F1D0D" w14:textId="77777777" w:rsidR="00C42412" w:rsidRDefault="00C42412" w:rsidP="00C42412">
                      <w:pPr>
                        <w:jc w:val="center"/>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Class 1/2</w:t>
                      </w:r>
                    </w:p>
                    <w:p w14:paraId="6BBA3FD5" w14:textId="43A349A8" w:rsidR="00C42412" w:rsidRPr="00C42412" w:rsidRDefault="007C15C4" w:rsidP="003976E6">
                      <w:pPr>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Spring 1</w:t>
                      </w:r>
                      <w:r w:rsidR="000B0AB2">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D039F">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p>
    <w:p w14:paraId="48A722F7" w14:textId="4B9DE760" w:rsidR="00C42412" w:rsidRPr="00C42412" w:rsidRDefault="00C42412" w:rsidP="00C42412"/>
    <w:p w14:paraId="4EF54428" w14:textId="78F4DFEE" w:rsidR="00C42412" w:rsidRPr="00C42412" w:rsidRDefault="00C42412" w:rsidP="00C42412"/>
    <w:p w14:paraId="324497FC" w14:textId="77777777" w:rsidR="00C42412" w:rsidRPr="00C42412" w:rsidRDefault="00C42412" w:rsidP="00C42412"/>
    <w:p w14:paraId="0C877624" w14:textId="77777777" w:rsidR="00C42412" w:rsidRPr="00C42412" w:rsidRDefault="00C42412" w:rsidP="00C42412"/>
    <w:p w14:paraId="43CC0384" w14:textId="01B6486F" w:rsidR="00C42412" w:rsidRDefault="00C42412" w:rsidP="00C42412">
      <w:pPr>
        <w:rPr>
          <w:rFonts w:asciiTheme="majorHAnsi" w:hAnsiTheme="majorHAnsi" w:cstheme="majorHAnsi"/>
        </w:rPr>
      </w:pPr>
      <w:r w:rsidRPr="00756345">
        <w:rPr>
          <w:rFonts w:asciiTheme="majorHAnsi" w:hAnsiTheme="majorHAnsi" w:cstheme="majorHAnsi"/>
        </w:rPr>
        <w:t xml:space="preserve">This term sees us working on a variety of </w:t>
      </w:r>
      <w:r w:rsidR="002B0A57" w:rsidRPr="00756345">
        <w:rPr>
          <w:rFonts w:asciiTheme="majorHAnsi" w:hAnsiTheme="majorHAnsi" w:cstheme="majorHAnsi"/>
        </w:rPr>
        <w:t>high-quality</w:t>
      </w:r>
      <w:r w:rsidRPr="00756345">
        <w:rPr>
          <w:rFonts w:asciiTheme="majorHAnsi" w:hAnsiTheme="majorHAnsi" w:cstheme="majorHAnsi"/>
        </w:rPr>
        <w:t xml:space="preserve"> texts that are often linked together by common themes. The wonderful texts we are going t</w:t>
      </w:r>
      <w:r w:rsidR="00033173" w:rsidRPr="00756345">
        <w:rPr>
          <w:rFonts w:asciiTheme="majorHAnsi" w:hAnsiTheme="majorHAnsi" w:cstheme="majorHAnsi"/>
        </w:rPr>
        <w:t>o explore this term are</w:t>
      </w:r>
      <w:r w:rsidRPr="00756345">
        <w:rPr>
          <w:rFonts w:asciiTheme="majorHAnsi" w:hAnsiTheme="majorHAnsi" w:cstheme="majorHAnsi"/>
        </w:rPr>
        <w:t>:</w:t>
      </w:r>
    </w:p>
    <w:p w14:paraId="6293A3D8" w14:textId="49057A81" w:rsidR="0030433B" w:rsidRDefault="009E1903" w:rsidP="00C42412">
      <w:pPr>
        <w:rPr>
          <w:rFonts w:asciiTheme="majorHAnsi" w:hAnsiTheme="majorHAnsi" w:cstheme="majorHAnsi"/>
        </w:rPr>
      </w:pPr>
      <w:r w:rsidRPr="00004D2B">
        <w:rPr>
          <w:b/>
          <w:noProof/>
          <w:sz w:val="16"/>
          <w:szCs w:val="16"/>
        </w:rPr>
        <w:drawing>
          <wp:anchor distT="0" distB="0" distL="114300" distR="114300" simplePos="0" relativeHeight="251719680" behindDoc="1" locked="0" layoutInCell="1" allowOverlap="1" wp14:anchorId="048C137F" wp14:editId="2A7DB51C">
            <wp:simplePos x="0" y="0"/>
            <wp:positionH relativeFrom="column">
              <wp:posOffset>4069080</wp:posOffset>
            </wp:positionH>
            <wp:positionV relativeFrom="paragraph">
              <wp:posOffset>6985</wp:posOffset>
            </wp:positionV>
            <wp:extent cx="1005840" cy="1012190"/>
            <wp:effectExtent l="0" t="0" r="3810" b="0"/>
            <wp:wrapTight wrapText="bothSides">
              <wp:wrapPolygon edited="0">
                <wp:start x="0" y="0"/>
                <wp:lineTo x="0" y="21139"/>
                <wp:lineTo x="21273" y="21139"/>
                <wp:lineTo x="2127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05840" cy="1012190"/>
                    </a:xfrm>
                    <a:prstGeom prst="rect">
                      <a:avLst/>
                    </a:prstGeom>
                  </pic:spPr>
                </pic:pic>
              </a:graphicData>
            </a:graphic>
            <wp14:sizeRelH relativeFrom="margin">
              <wp14:pctWidth>0</wp14:pctWidth>
            </wp14:sizeRelH>
            <wp14:sizeRelV relativeFrom="margin">
              <wp14:pctHeight>0</wp14:pctHeight>
            </wp14:sizeRelV>
          </wp:anchor>
        </w:drawing>
      </w:r>
      <w:r w:rsidR="00254A9A">
        <w:rPr>
          <w:noProof/>
          <w:lang w:eastAsia="en-GB"/>
        </w:rPr>
        <w:drawing>
          <wp:anchor distT="0" distB="0" distL="114300" distR="114300" simplePos="0" relativeHeight="251718656" behindDoc="1" locked="0" layoutInCell="1" allowOverlap="1" wp14:anchorId="70F584D8" wp14:editId="4182710C">
            <wp:simplePos x="0" y="0"/>
            <wp:positionH relativeFrom="column">
              <wp:posOffset>2430780</wp:posOffset>
            </wp:positionH>
            <wp:positionV relativeFrom="paragraph">
              <wp:posOffset>6985</wp:posOffset>
            </wp:positionV>
            <wp:extent cx="1181100" cy="1035050"/>
            <wp:effectExtent l="0" t="0" r="0" b="0"/>
            <wp:wrapTight wrapText="bothSides">
              <wp:wrapPolygon edited="0">
                <wp:start x="0" y="0"/>
                <wp:lineTo x="0" y="21070"/>
                <wp:lineTo x="21252" y="21070"/>
                <wp:lineTo x="21252" y="0"/>
                <wp:lineTo x="0" y="0"/>
              </wp:wrapPolygon>
            </wp:wrapTight>
            <wp:docPr id="28" name="Picture 28" descr="The Sea Saw: Amazon.co.uk: Percival, Tom: 9781471172434: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ea Saw: Amazon.co.uk: Percival, Tom: 9781471172434: Book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035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15C4">
        <w:rPr>
          <w:noProof/>
          <w:lang w:eastAsia="en-GB"/>
        </w:rPr>
        <w:drawing>
          <wp:anchor distT="0" distB="0" distL="114300" distR="114300" simplePos="0" relativeHeight="251716608" behindDoc="1" locked="0" layoutInCell="1" allowOverlap="1" wp14:anchorId="059BA7C3" wp14:editId="3A46BC81">
            <wp:simplePos x="0" y="0"/>
            <wp:positionH relativeFrom="column">
              <wp:posOffset>929640</wp:posOffset>
            </wp:positionH>
            <wp:positionV relativeFrom="paragraph">
              <wp:posOffset>14605</wp:posOffset>
            </wp:positionV>
            <wp:extent cx="1188720" cy="1002330"/>
            <wp:effectExtent l="0" t="0" r="0" b="7620"/>
            <wp:wrapTight wrapText="bothSides">
              <wp:wrapPolygon edited="0">
                <wp:start x="0" y="0"/>
                <wp:lineTo x="0" y="21354"/>
                <wp:lineTo x="21115" y="21354"/>
                <wp:lineTo x="21115" y="0"/>
                <wp:lineTo x="0" y="0"/>
              </wp:wrapPolygon>
            </wp:wrapTight>
            <wp:docPr id="26" name="Picture 26" descr="Look Up at the Stars by Katie Cotton, Miren Asiain Lora | Waterst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ok Up at the Stars by Katie Cotton, Miren Asiain Lora | Watersto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8720" cy="1002330"/>
                    </a:xfrm>
                    <a:prstGeom prst="rect">
                      <a:avLst/>
                    </a:prstGeom>
                    <a:noFill/>
                    <a:ln>
                      <a:noFill/>
                    </a:ln>
                  </pic:spPr>
                </pic:pic>
              </a:graphicData>
            </a:graphic>
          </wp:anchor>
        </w:drawing>
      </w:r>
    </w:p>
    <w:p w14:paraId="58B3860F" w14:textId="3B1203CB" w:rsidR="0030433B" w:rsidRPr="00756345" w:rsidRDefault="0030433B" w:rsidP="00C42412">
      <w:pPr>
        <w:rPr>
          <w:rFonts w:asciiTheme="majorHAnsi" w:hAnsiTheme="majorHAnsi" w:cstheme="majorHAnsi"/>
        </w:rPr>
      </w:pPr>
    </w:p>
    <w:p w14:paraId="6D7D4576" w14:textId="06F16AF7" w:rsidR="004D039F" w:rsidRDefault="004D039F" w:rsidP="003976E6">
      <w:pPr>
        <w:jc w:val="center"/>
        <w:rPr>
          <w:rFonts w:asciiTheme="majorHAnsi" w:hAnsiTheme="majorHAnsi" w:cstheme="majorHAnsi"/>
        </w:rPr>
      </w:pPr>
    </w:p>
    <w:p w14:paraId="0258CC6D" w14:textId="77777777" w:rsidR="00D45C9C" w:rsidRPr="00756345" w:rsidRDefault="00D45C9C" w:rsidP="003976E6">
      <w:pPr>
        <w:jc w:val="center"/>
        <w:rPr>
          <w:rFonts w:asciiTheme="majorHAnsi" w:hAnsiTheme="majorHAnsi" w:cstheme="majorHAnsi"/>
        </w:rPr>
      </w:pPr>
    </w:p>
    <w:p w14:paraId="79DEB547" w14:textId="77777777" w:rsidR="001A62A4" w:rsidRPr="00756345" w:rsidRDefault="00C42412" w:rsidP="00C42412">
      <w:pPr>
        <w:rPr>
          <w:rFonts w:asciiTheme="majorHAnsi" w:hAnsiTheme="majorHAnsi" w:cstheme="majorHAnsi"/>
        </w:rPr>
      </w:pPr>
      <w:r w:rsidRPr="00756345">
        <w:rPr>
          <w:rFonts w:asciiTheme="majorHAnsi" w:hAnsiTheme="majorHAnsi" w:cstheme="majorHAnsi"/>
        </w:rPr>
        <w:t>The table below describes what is happening in each of the subject areas.</w:t>
      </w:r>
    </w:p>
    <w:tbl>
      <w:tblPr>
        <w:tblStyle w:val="TableGrid"/>
        <w:tblW w:w="0" w:type="auto"/>
        <w:tblLook w:val="04A0" w:firstRow="1" w:lastRow="0" w:firstColumn="1" w:lastColumn="0" w:noHBand="0" w:noVBand="1"/>
      </w:tblPr>
      <w:tblGrid>
        <w:gridCol w:w="1696"/>
        <w:gridCol w:w="8748"/>
      </w:tblGrid>
      <w:tr w:rsidR="003976E6" w:rsidRPr="00756345" w14:paraId="0B619731" w14:textId="77777777" w:rsidTr="001C0852">
        <w:trPr>
          <w:trHeight w:val="589"/>
        </w:trPr>
        <w:tc>
          <w:tcPr>
            <w:tcW w:w="1696" w:type="dxa"/>
          </w:tcPr>
          <w:p w14:paraId="374B16F3" w14:textId="1B75F91E" w:rsidR="003976E6" w:rsidRPr="00756345" w:rsidRDefault="003976E6" w:rsidP="00C42412">
            <w:pPr>
              <w:rPr>
                <w:rFonts w:asciiTheme="majorHAnsi" w:hAnsiTheme="majorHAnsi" w:cstheme="majorHAnsi"/>
                <w:b/>
              </w:rPr>
            </w:pPr>
            <w:r w:rsidRPr="00756345">
              <w:rPr>
                <w:rFonts w:asciiTheme="majorHAnsi" w:hAnsiTheme="majorHAnsi" w:cstheme="majorHAnsi"/>
                <w:b/>
              </w:rPr>
              <w:t>English</w:t>
            </w:r>
          </w:p>
        </w:tc>
        <w:tc>
          <w:tcPr>
            <w:tcW w:w="8748" w:type="dxa"/>
          </w:tcPr>
          <w:p w14:paraId="56BC2844" w14:textId="3B0FF313" w:rsidR="003976E6" w:rsidRPr="00756345" w:rsidRDefault="003976E6" w:rsidP="00846ED2">
            <w:pPr>
              <w:jc w:val="both"/>
              <w:rPr>
                <w:rFonts w:asciiTheme="majorHAnsi" w:hAnsiTheme="majorHAnsi" w:cstheme="majorHAnsi"/>
              </w:rPr>
            </w:pPr>
            <w:r w:rsidRPr="00756345">
              <w:rPr>
                <w:rFonts w:asciiTheme="majorHAnsi" w:hAnsiTheme="majorHAnsi" w:cstheme="majorHAnsi"/>
              </w:rPr>
              <w:t xml:space="preserve">Much of our English will be based on stories with </w:t>
            </w:r>
            <w:r w:rsidR="00701822">
              <w:rPr>
                <w:rFonts w:asciiTheme="majorHAnsi" w:hAnsiTheme="majorHAnsi" w:cstheme="majorHAnsi"/>
              </w:rPr>
              <w:t>some predictable language</w:t>
            </w:r>
            <w:r w:rsidR="00023CE1">
              <w:rPr>
                <w:rFonts w:asciiTheme="majorHAnsi" w:hAnsiTheme="majorHAnsi" w:cstheme="majorHAnsi"/>
              </w:rPr>
              <w:t xml:space="preserve">. Some of the themes that the books address include hope, </w:t>
            </w:r>
            <w:r w:rsidRPr="00756345">
              <w:rPr>
                <w:rFonts w:asciiTheme="majorHAnsi" w:hAnsiTheme="majorHAnsi" w:cstheme="majorHAnsi"/>
              </w:rPr>
              <w:t xml:space="preserve">children will learn about </w:t>
            </w:r>
            <w:r w:rsidRPr="00756345">
              <w:rPr>
                <w:rFonts w:asciiTheme="majorHAnsi" w:hAnsiTheme="majorHAnsi" w:cstheme="majorHAnsi"/>
                <w:b/>
                <w:bCs/>
              </w:rPr>
              <w:t>list making</w:t>
            </w:r>
            <w:r w:rsidRPr="00756345">
              <w:rPr>
                <w:rFonts w:asciiTheme="majorHAnsi" w:hAnsiTheme="majorHAnsi" w:cstheme="majorHAnsi"/>
              </w:rPr>
              <w:t xml:space="preserve">, writing </w:t>
            </w:r>
            <w:r w:rsidRPr="00756345">
              <w:rPr>
                <w:rFonts w:asciiTheme="majorHAnsi" w:hAnsiTheme="majorHAnsi" w:cstheme="majorHAnsi"/>
                <w:b/>
                <w:bCs/>
              </w:rPr>
              <w:t>descriptions</w:t>
            </w:r>
            <w:r w:rsidRPr="00756345">
              <w:rPr>
                <w:rFonts w:asciiTheme="majorHAnsi" w:hAnsiTheme="majorHAnsi" w:cstheme="majorHAnsi"/>
              </w:rPr>
              <w:t xml:space="preserve">, </w:t>
            </w:r>
            <w:r w:rsidR="00A30447" w:rsidRPr="00756345">
              <w:rPr>
                <w:rFonts w:asciiTheme="majorHAnsi" w:hAnsiTheme="majorHAnsi" w:cstheme="majorHAnsi"/>
              </w:rPr>
              <w:t xml:space="preserve">writing </w:t>
            </w:r>
            <w:r w:rsidR="00A30447" w:rsidRPr="00756345">
              <w:rPr>
                <w:rFonts w:asciiTheme="majorHAnsi" w:hAnsiTheme="majorHAnsi" w:cstheme="majorHAnsi"/>
                <w:b/>
                <w:bCs/>
              </w:rPr>
              <w:t>letters</w:t>
            </w:r>
            <w:r w:rsidR="00A30447" w:rsidRPr="00756345">
              <w:rPr>
                <w:rFonts w:asciiTheme="majorHAnsi" w:hAnsiTheme="majorHAnsi" w:cstheme="majorHAnsi"/>
              </w:rPr>
              <w:t xml:space="preserve"> and writing own </w:t>
            </w:r>
            <w:r w:rsidR="00B91519">
              <w:rPr>
                <w:rFonts w:asciiTheme="majorHAnsi" w:hAnsiTheme="majorHAnsi" w:cstheme="majorHAnsi"/>
              </w:rPr>
              <w:t>instructions</w:t>
            </w:r>
            <w:r w:rsidR="00A30447" w:rsidRPr="00756345">
              <w:rPr>
                <w:rFonts w:asciiTheme="majorHAnsi" w:hAnsiTheme="majorHAnsi" w:cstheme="majorHAnsi"/>
              </w:rPr>
              <w:t>.</w:t>
            </w:r>
            <w:r w:rsidR="00D912E6">
              <w:rPr>
                <w:rFonts w:asciiTheme="majorHAnsi" w:hAnsiTheme="majorHAnsi" w:cstheme="majorHAnsi"/>
              </w:rPr>
              <w:t xml:space="preserve"> </w:t>
            </w:r>
            <w:r w:rsidR="00B52057">
              <w:rPr>
                <w:rFonts w:asciiTheme="majorHAnsi" w:hAnsiTheme="majorHAnsi" w:cstheme="majorHAnsi"/>
              </w:rPr>
              <w:t xml:space="preserve">The children will also be taught the some grammatical </w:t>
            </w:r>
            <w:r w:rsidR="00D912E6">
              <w:rPr>
                <w:rFonts w:asciiTheme="majorHAnsi" w:hAnsiTheme="majorHAnsi" w:cstheme="majorHAnsi"/>
              </w:rPr>
              <w:t xml:space="preserve">and spelling features of English including the use of </w:t>
            </w:r>
            <w:r w:rsidR="00D912E6" w:rsidRPr="000A4A73">
              <w:rPr>
                <w:rFonts w:asciiTheme="majorHAnsi" w:hAnsiTheme="majorHAnsi" w:cstheme="majorHAnsi"/>
                <w:b/>
                <w:bCs/>
              </w:rPr>
              <w:t>past tense</w:t>
            </w:r>
            <w:r w:rsidR="00D912E6">
              <w:rPr>
                <w:rFonts w:asciiTheme="majorHAnsi" w:hAnsiTheme="majorHAnsi" w:cstheme="majorHAnsi"/>
              </w:rPr>
              <w:t xml:space="preserve">, </w:t>
            </w:r>
            <w:r w:rsidR="00D912E6" w:rsidRPr="000A4A73">
              <w:rPr>
                <w:rFonts w:asciiTheme="majorHAnsi" w:hAnsiTheme="majorHAnsi" w:cstheme="majorHAnsi"/>
                <w:b/>
                <w:bCs/>
              </w:rPr>
              <w:t>commas in a list</w:t>
            </w:r>
            <w:r w:rsidR="00D912E6">
              <w:rPr>
                <w:rFonts w:asciiTheme="majorHAnsi" w:hAnsiTheme="majorHAnsi" w:cstheme="majorHAnsi"/>
              </w:rPr>
              <w:t xml:space="preserve"> and the </w:t>
            </w:r>
            <w:r w:rsidR="00D912E6" w:rsidRPr="000A4A73">
              <w:rPr>
                <w:rFonts w:asciiTheme="majorHAnsi" w:hAnsiTheme="majorHAnsi" w:cstheme="majorHAnsi"/>
                <w:b/>
                <w:bCs/>
              </w:rPr>
              <w:t>use of apostrophes.</w:t>
            </w:r>
            <w:r w:rsidR="00D912E6">
              <w:rPr>
                <w:rFonts w:asciiTheme="majorHAnsi" w:hAnsiTheme="majorHAnsi" w:cstheme="majorHAnsi"/>
              </w:rPr>
              <w:t xml:space="preserve"> </w:t>
            </w:r>
            <w:r w:rsidR="00A30447" w:rsidRPr="00756345">
              <w:rPr>
                <w:rFonts w:asciiTheme="majorHAnsi" w:hAnsiTheme="majorHAnsi" w:cstheme="majorHAnsi"/>
              </w:rPr>
              <w:t xml:space="preserve"> </w:t>
            </w:r>
          </w:p>
        </w:tc>
      </w:tr>
      <w:tr w:rsidR="00C42AD6" w:rsidRPr="00756345" w14:paraId="77C73896" w14:textId="77777777" w:rsidTr="001C0852">
        <w:trPr>
          <w:trHeight w:val="589"/>
        </w:trPr>
        <w:tc>
          <w:tcPr>
            <w:tcW w:w="1696" w:type="dxa"/>
          </w:tcPr>
          <w:p w14:paraId="6FDD56E8" w14:textId="77777777" w:rsidR="00C42AD6" w:rsidRPr="00756345" w:rsidRDefault="00C42AD6" w:rsidP="00C42412">
            <w:pPr>
              <w:rPr>
                <w:rFonts w:asciiTheme="majorHAnsi" w:hAnsiTheme="majorHAnsi" w:cstheme="majorHAnsi"/>
                <w:b/>
              </w:rPr>
            </w:pPr>
            <w:r w:rsidRPr="00756345">
              <w:rPr>
                <w:rFonts w:asciiTheme="majorHAnsi" w:hAnsiTheme="majorHAnsi" w:cstheme="majorHAnsi"/>
                <w:b/>
              </w:rPr>
              <w:t>Maths</w:t>
            </w:r>
          </w:p>
        </w:tc>
        <w:tc>
          <w:tcPr>
            <w:tcW w:w="8748" w:type="dxa"/>
          </w:tcPr>
          <w:p w14:paraId="195BF4B3" w14:textId="0B1DBE8A" w:rsidR="00C42AD6" w:rsidRPr="00756345" w:rsidRDefault="00C42AD6" w:rsidP="00846ED2">
            <w:pPr>
              <w:jc w:val="both"/>
              <w:rPr>
                <w:rFonts w:asciiTheme="majorHAnsi" w:hAnsiTheme="majorHAnsi" w:cstheme="majorHAnsi"/>
              </w:rPr>
            </w:pPr>
            <w:r w:rsidRPr="00756345">
              <w:rPr>
                <w:rFonts w:asciiTheme="majorHAnsi" w:hAnsiTheme="majorHAnsi" w:cstheme="majorHAnsi"/>
              </w:rPr>
              <w:t>Much of</w:t>
            </w:r>
            <w:r w:rsidR="00A30447" w:rsidRPr="00756345">
              <w:rPr>
                <w:rFonts w:asciiTheme="majorHAnsi" w:hAnsiTheme="majorHAnsi" w:cstheme="majorHAnsi"/>
              </w:rPr>
              <w:t xml:space="preserve"> this half </w:t>
            </w:r>
            <w:r w:rsidR="009F794A" w:rsidRPr="00756345">
              <w:rPr>
                <w:rFonts w:asciiTheme="majorHAnsi" w:hAnsiTheme="majorHAnsi" w:cstheme="majorHAnsi"/>
              </w:rPr>
              <w:t>term will revolve around</w:t>
            </w:r>
            <w:r w:rsidR="00A30447" w:rsidRPr="00756345">
              <w:rPr>
                <w:rFonts w:asciiTheme="majorHAnsi" w:hAnsiTheme="majorHAnsi" w:cstheme="majorHAnsi"/>
                <w:b/>
              </w:rPr>
              <w:t xml:space="preserve"> </w:t>
            </w:r>
            <w:r w:rsidR="00D912E6">
              <w:rPr>
                <w:rFonts w:asciiTheme="majorHAnsi" w:hAnsiTheme="majorHAnsi" w:cstheme="majorHAnsi"/>
                <w:b/>
              </w:rPr>
              <w:t xml:space="preserve">developing a stronger understanding of addition and subtraction </w:t>
            </w:r>
            <w:r w:rsidR="0036322F">
              <w:rPr>
                <w:rFonts w:asciiTheme="majorHAnsi" w:hAnsiTheme="majorHAnsi" w:cstheme="majorHAnsi"/>
                <w:b/>
              </w:rPr>
              <w:t>as well as starting our learning on multiplication and division</w:t>
            </w:r>
            <w:r w:rsidRPr="00756345">
              <w:rPr>
                <w:rFonts w:asciiTheme="majorHAnsi" w:hAnsiTheme="majorHAnsi" w:cstheme="majorHAnsi"/>
              </w:rPr>
              <w:t xml:space="preserve"> </w:t>
            </w:r>
            <w:r w:rsidR="00A30447" w:rsidRPr="00756345">
              <w:rPr>
                <w:rFonts w:asciiTheme="majorHAnsi" w:hAnsiTheme="majorHAnsi" w:cstheme="majorHAnsi"/>
              </w:rPr>
              <w:t>This</w:t>
            </w:r>
            <w:r w:rsidRPr="00756345">
              <w:rPr>
                <w:rFonts w:asciiTheme="majorHAnsi" w:hAnsiTheme="majorHAnsi" w:cstheme="majorHAnsi"/>
              </w:rPr>
              <w:t xml:space="preserve"> will be taught with concrete apparatus and pictures to support their thinking.</w:t>
            </w:r>
            <w:r w:rsidR="00614A78" w:rsidRPr="00756345">
              <w:rPr>
                <w:rFonts w:asciiTheme="majorHAnsi" w:hAnsiTheme="majorHAnsi" w:cstheme="majorHAnsi"/>
              </w:rPr>
              <w:t xml:space="preserve"> </w:t>
            </w:r>
          </w:p>
        </w:tc>
      </w:tr>
      <w:tr w:rsidR="005F375E" w:rsidRPr="00756345" w14:paraId="46A97DFB" w14:textId="77777777" w:rsidTr="001C0852">
        <w:trPr>
          <w:trHeight w:val="589"/>
        </w:trPr>
        <w:tc>
          <w:tcPr>
            <w:tcW w:w="1696" w:type="dxa"/>
          </w:tcPr>
          <w:p w14:paraId="30D2D039" w14:textId="0E129BC9" w:rsidR="005F375E" w:rsidRPr="00756345" w:rsidRDefault="0036322F" w:rsidP="005F375E">
            <w:pPr>
              <w:rPr>
                <w:rFonts w:asciiTheme="majorHAnsi" w:hAnsiTheme="majorHAnsi" w:cstheme="majorHAnsi"/>
                <w:b/>
              </w:rPr>
            </w:pPr>
            <w:r>
              <w:rPr>
                <w:rFonts w:asciiTheme="majorHAnsi" w:hAnsiTheme="majorHAnsi" w:cstheme="majorHAnsi"/>
                <w:b/>
              </w:rPr>
              <w:t>Geography</w:t>
            </w:r>
          </w:p>
        </w:tc>
        <w:tc>
          <w:tcPr>
            <w:tcW w:w="8748" w:type="dxa"/>
          </w:tcPr>
          <w:p w14:paraId="228AECC1" w14:textId="7D6BA762" w:rsidR="005F375E" w:rsidRPr="00756345" w:rsidRDefault="00CA4DB8" w:rsidP="00846ED2">
            <w:pPr>
              <w:jc w:val="both"/>
              <w:rPr>
                <w:rFonts w:asciiTheme="majorHAnsi" w:hAnsiTheme="majorHAnsi" w:cstheme="majorHAnsi"/>
              </w:rPr>
            </w:pPr>
            <w:r>
              <w:rPr>
                <w:rFonts w:asciiTheme="majorHAnsi" w:hAnsiTheme="majorHAnsi" w:cstheme="majorHAnsi"/>
              </w:rPr>
              <w:t>Our unit this half term is called ‘</w:t>
            </w:r>
            <w:r w:rsidR="0036322F">
              <w:rPr>
                <w:rFonts w:asciiTheme="majorHAnsi" w:hAnsiTheme="majorHAnsi" w:cstheme="majorHAnsi"/>
                <w:b/>
                <w:bCs/>
              </w:rPr>
              <w:t>United Kingdom</w:t>
            </w:r>
            <w:r w:rsidRPr="00CA4DB8">
              <w:rPr>
                <w:rFonts w:asciiTheme="majorHAnsi" w:hAnsiTheme="majorHAnsi" w:cstheme="majorHAnsi"/>
              </w:rPr>
              <w:t xml:space="preserve">. This unit will introduce children to </w:t>
            </w:r>
            <w:r w:rsidR="0036322F">
              <w:rPr>
                <w:rFonts w:asciiTheme="majorHAnsi" w:hAnsiTheme="majorHAnsi" w:cstheme="majorHAnsi"/>
              </w:rPr>
              <w:t xml:space="preserve">the </w:t>
            </w:r>
            <w:r w:rsidR="00915D01">
              <w:rPr>
                <w:rFonts w:asciiTheme="majorHAnsi" w:hAnsiTheme="majorHAnsi" w:cstheme="majorHAnsi"/>
              </w:rPr>
              <w:t xml:space="preserve">idea of how the UK is formed which includes England, Northern Ireland, Scotland and Wales. They will use atlases, maps and digital maps to explore the UK and </w:t>
            </w:r>
            <w:r w:rsidR="005A5F23">
              <w:rPr>
                <w:rFonts w:asciiTheme="majorHAnsi" w:hAnsiTheme="majorHAnsi" w:cstheme="majorHAnsi"/>
              </w:rPr>
              <w:t xml:space="preserve">some of its features. </w:t>
            </w:r>
          </w:p>
        </w:tc>
      </w:tr>
      <w:tr w:rsidR="005F375E" w:rsidRPr="00756345" w14:paraId="0252CAA0" w14:textId="77777777" w:rsidTr="001C0852">
        <w:trPr>
          <w:trHeight w:val="616"/>
        </w:trPr>
        <w:tc>
          <w:tcPr>
            <w:tcW w:w="1696" w:type="dxa"/>
          </w:tcPr>
          <w:p w14:paraId="6F52E62A" w14:textId="77777777" w:rsidR="005F375E" w:rsidRPr="00756345" w:rsidRDefault="005F375E" w:rsidP="005F375E">
            <w:pPr>
              <w:rPr>
                <w:rFonts w:asciiTheme="majorHAnsi" w:hAnsiTheme="majorHAnsi" w:cstheme="majorHAnsi"/>
                <w:b/>
              </w:rPr>
            </w:pPr>
            <w:r w:rsidRPr="00756345">
              <w:rPr>
                <w:rFonts w:asciiTheme="majorHAnsi" w:hAnsiTheme="majorHAnsi" w:cstheme="majorHAnsi"/>
                <w:b/>
              </w:rPr>
              <w:t>Music</w:t>
            </w:r>
          </w:p>
        </w:tc>
        <w:tc>
          <w:tcPr>
            <w:tcW w:w="8748" w:type="dxa"/>
          </w:tcPr>
          <w:p w14:paraId="5A54CD3F" w14:textId="19E4858E" w:rsidR="005F375E" w:rsidRPr="00756345" w:rsidRDefault="005F375E" w:rsidP="00846ED2">
            <w:pPr>
              <w:jc w:val="both"/>
              <w:rPr>
                <w:rFonts w:asciiTheme="majorHAnsi" w:hAnsiTheme="majorHAnsi" w:cstheme="majorHAnsi"/>
              </w:rPr>
            </w:pPr>
            <w:r w:rsidRPr="00756345">
              <w:rPr>
                <w:rFonts w:asciiTheme="majorHAnsi" w:hAnsiTheme="majorHAnsi" w:cstheme="majorHAnsi"/>
              </w:rPr>
              <w:t xml:space="preserve">We use the Charanga scheme to support our learning in music. This </w:t>
            </w:r>
            <w:r w:rsidR="008513B4" w:rsidRPr="00756345">
              <w:rPr>
                <w:rFonts w:asciiTheme="majorHAnsi" w:hAnsiTheme="majorHAnsi" w:cstheme="majorHAnsi"/>
              </w:rPr>
              <w:t xml:space="preserve">half </w:t>
            </w:r>
            <w:r w:rsidRPr="00756345">
              <w:rPr>
                <w:rFonts w:asciiTheme="majorHAnsi" w:hAnsiTheme="majorHAnsi" w:cstheme="majorHAnsi"/>
              </w:rPr>
              <w:t xml:space="preserve">term </w:t>
            </w:r>
            <w:r w:rsidR="00D60CE2" w:rsidRPr="00756345">
              <w:rPr>
                <w:rFonts w:asciiTheme="majorHAnsi" w:hAnsiTheme="majorHAnsi" w:cstheme="majorHAnsi"/>
              </w:rPr>
              <w:t>the theme will be ‘</w:t>
            </w:r>
            <w:r w:rsidR="00934526">
              <w:rPr>
                <w:rFonts w:asciiTheme="majorHAnsi" w:hAnsiTheme="majorHAnsi" w:cstheme="majorHAnsi"/>
                <w:b/>
              </w:rPr>
              <w:t xml:space="preserve">In the </w:t>
            </w:r>
            <w:proofErr w:type="gramStart"/>
            <w:r w:rsidR="00934526">
              <w:rPr>
                <w:rFonts w:asciiTheme="majorHAnsi" w:hAnsiTheme="majorHAnsi" w:cstheme="majorHAnsi"/>
                <w:b/>
              </w:rPr>
              <w:t>groove.</w:t>
            </w:r>
            <w:r w:rsidR="00CC0ECF" w:rsidRPr="00756345">
              <w:rPr>
                <w:rFonts w:asciiTheme="majorHAnsi" w:hAnsiTheme="majorHAnsi" w:cstheme="majorHAnsi"/>
              </w:rPr>
              <w:t>.</w:t>
            </w:r>
            <w:proofErr w:type="gramEnd"/>
            <w:r w:rsidR="008513B4" w:rsidRPr="00756345">
              <w:rPr>
                <w:rFonts w:asciiTheme="majorHAnsi" w:hAnsiTheme="majorHAnsi" w:cstheme="majorHAnsi"/>
              </w:rPr>
              <w:t xml:space="preserve"> The children will start to learn about the difference between pulse, rhythm and pitch</w:t>
            </w:r>
            <w:r w:rsidR="00934526">
              <w:rPr>
                <w:rFonts w:asciiTheme="majorHAnsi" w:hAnsiTheme="majorHAnsi" w:cstheme="majorHAnsi"/>
              </w:rPr>
              <w:t xml:space="preserve"> and various styles of music</w:t>
            </w:r>
            <w:r w:rsidR="00005AB1">
              <w:rPr>
                <w:rFonts w:asciiTheme="majorHAnsi" w:hAnsiTheme="majorHAnsi" w:cstheme="majorHAnsi"/>
              </w:rPr>
              <w:t xml:space="preserve">. </w:t>
            </w:r>
          </w:p>
        </w:tc>
      </w:tr>
      <w:tr w:rsidR="005F375E" w:rsidRPr="00756345" w14:paraId="446F47E4" w14:textId="77777777" w:rsidTr="001C0852">
        <w:trPr>
          <w:trHeight w:val="589"/>
        </w:trPr>
        <w:tc>
          <w:tcPr>
            <w:tcW w:w="1696" w:type="dxa"/>
          </w:tcPr>
          <w:p w14:paraId="3D33FC58" w14:textId="77777777" w:rsidR="005F375E" w:rsidRPr="00756345" w:rsidRDefault="005F375E" w:rsidP="005F375E">
            <w:pPr>
              <w:rPr>
                <w:rFonts w:asciiTheme="majorHAnsi" w:hAnsiTheme="majorHAnsi" w:cstheme="majorHAnsi"/>
                <w:b/>
              </w:rPr>
            </w:pPr>
            <w:r w:rsidRPr="00756345">
              <w:rPr>
                <w:rFonts w:asciiTheme="majorHAnsi" w:hAnsiTheme="majorHAnsi" w:cstheme="majorHAnsi"/>
                <w:b/>
              </w:rPr>
              <w:t>PE</w:t>
            </w:r>
          </w:p>
        </w:tc>
        <w:tc>
          <w:tcPr>
            <w:tcW w:w="8748" w:type="dxa"/>
          </w:tcPr>
          <w:p w14:paraId="0E6499DC" w14:textId="45BCFD3A" w:rsidR="005F375E" w:rsidRPr="00756345" w:rsidRDefault="005F375E" w:rsidP="00846ED2">
            <w:pPr>
              <w:jc w:val="both"/>
              <w:rPr>
                <w:rFonts w:asciiTheme="majorHAnsi" w:hAnsiTheme="majorHAnsi" w:cstheme="majorHAnsi"/>
              </w:rPr>
            </w:pPr>
            <w:r w:rsidRPr="00756345">
              <w:rPr>
                <w:rFonts w:asciiTheme="majorHAnsi" w:hAnsiTheme="majorHAnsi" w:cstheme="majorHAnsi"/>
              </w:rPr>
              <w:t xml:space="preserve">Please make sure that your children </w:t>
            </w:r>
            <w:r w:rsidR="008513B4" w:rsidRPr="00756345">
              <w:rPr>
                <w:rFonts w:asciiTheme="majorHAnsi" w:hAnsiTheme="majorHAnsi" w:cstheme="majorHAnsi"/>
              </w:rPr>
              <w:t>come to school dressed in</w:t>
            </w:r>
            <w:r w:rsidRPr="00756345">
              <w:rPr>
                <w:rFonts w:asciiTheme="majorHAnsi" w:hAnsiTheme="majorHAnsi" w:cstheme="majorHAnsi"/>
              </w:rPr>
              <w:t xml:space="preserve"> </w:t>
            </w:r>
            <w:r w:rsidRPr="00756345">
              <w:rPr>
                <w:rFonts w:asciiTheme="majorHAnsi" w:hAnsiTheme="majorHAnsi" w:cstheme="majorHAnsi"/>
                <w:b/>
              </w:rPr>
              <w:t xml:space="preserve">full PE kit to school </w:t>
            </w:r>
            <w:r w:rsidR="008513B4" w:rsidRPr="00756345">
              <w:rPr>
                <w:rFonts w:asciiTheme="majorHAnsi" w:hAnsiTheme="majorHAnsi" w:cstheme="majorHAnsi"/>
                <w:b/>
              </w:rPr>
              <w:t xml:space="preserve">every Tuesday and </w:t>
            </w:r>
            <w:r w:rsidR="00DF3862">
              <w:rPr>
                <w:rFonts w:asciiTheme="majorHAnsi" w:hAnsiTheme="majorHAnsi" w:cstheme="majorHAnsi"/>
                <w:b/>
              </w:rPr>
              <w:t>Friday</w:t>
            </w:r>
            <w:r w:rsidRPr="00756345">
              <w:rPr>
                <w:rFonts w:asciiTheme="majorHAnsi" w:hAnsiTheme="majorHAnsi" w:cstheme="majorHAnsi"/>
              </w:rPr>
              <w:t xml:space="preserve"> including track suit bottoms and tops and suitable footwear. </w:t>
            </w:r>
            <w:r w:rsidR="008513B4" w:rsidRPr="00756345">
              <w:rPr>
                <w:rFonts w:asciiTheme="majorHAnsi" w:hAnsiTheme="majorHAnsi" w:cstheme="majorHAnsi"/>
              </w:rPr>
              <w:t>The children will be participating in a variety of fundamental movement skills and gymnastics.</w:t>
            </w:r>
            <w:r w:rsidR="00AB56C2">
              <w:rPr>
                <w:rFonts w:asciiTheme="majorHAnsi" w:hAnsiTheme="majorHAnsi" w:cstheme="majorHAnsi"/>
              </w:rPr>
              <w:t xml:space="preserve"> Please make sure that </w:t>
            </w:r>
            <w:r w:rsidR="00AB56C2" w:rsidRPr="00D770CE">
              <w:rPr>
                <w:rFonts w:asciiTheme="majorHAnsi" w:hAnsiTheme="majorHAnsi" w:cstheme="majorHAnsi"/>
                <w:b/>
                <w:bCs/>
              </w:rPr>
              <w:t xml:space="preserve">all </w:t>
            </w:r>
            <w:r w:rsidR="00D770CE" w:rsidRPr="00D770CE">
              <w:rPr>
                <w:rFonts w:asciiTheme="majorHAnsi" w:hAnsiTheme="majorHAnsi" w:cstheme="majorHAnsi"/>
                <w:b/>
                <w:bCs/>
              </w:rPr>
              <w:t>jewellery</w:t>
            </w:r>
            <w:r w:rsidR="00AB56C2">
              <w:rPr>
                <w:rFonts w:asciiTheme="majorHAnsi" w:hAnsiTheme="majorHAnsi" w:cstheme="majorHAnsi"/>
              </w:rPr>
              <w:t xml:space="preserve"> is removed before attending school or </w:t>
            </w:r>
            <w:r w:rsidR="00AB56C2" w:rsidRPr="00D770CE">
              <w:rPr>
                <w:rFonts w:asciiTheme="majorHAnsi" w:hAnsiTheme="majorHAnsi" w:cstheme="majorHAnsi"/>
                <w:b/>
                <w:bCs/>
              </w:rPr>
              <w:t xml:space="preserve">tape up the </w:t>
            </w:r>
            <w:r w:rsidR="00D770CE" w:rsidRPr="00D770CE">
              <w:rPr>
                <w:rFonts w:asciiTheme="majorHAnsi" w:hAnsiTheme="majorHAnsi" w:cstheme="majorHAnsi"/>
                <w:b/>
                <w:bCs/>
              </w:rPr>
              <w:t>earrings</w:t>
            </w:r>
            <w:r w:rsidR="009E50F0">
              <w:rPr>
                <w:rFonts w:asciiTheme="majorHAnsi" w:hAnsiTheme="majorHAnsi" w:cstheme="majorHAnsi"/>
              </w:rPr>
              <w:t>.</w:t>
            </w:r>
          </w:p>
        </w:tc>
      </w:tr>
      <w:tr w:rsidR="005F375E" w:rsidRPr="00756345" w14:paraId="3C8A81F2" w14:textId="77777777" w:rsidTr="001C0852">
        <w:trPr>
          <w:trHeight w:val="589"/>
        </w:trPr>
        <w:tc>
          <w:tcPr>
            <w:tcW w:w="1696" w:type="dxa"/>
          </w:tcPr>
          <w:p w14:paraId="7C25CDCA" w14:textId="77777777" w:rsidR="005F375E" w:rsidRPr="00756345" w:rsidRDefault="005F375E" w:rsidP="005F375E">
            <w:pPr>
              <w:rPr>
                <w:rFonts w:asciiTheme="majorHAnsi" w:hAnsiTheme="majorHAnsi" w:cstheme="majorHAnsi"/>
                <w:b/>
              </w:rPr>
            </w:pPr>
            <w:r w:rsidRPr="00756345">
              <w:rPr>
                <w:rFonts w:asciiTheme="majorHAnsi" w:hAnsiTheme="majorHAnsi" w:cstheme="majorHAnsi"/>
                <w:b/>
              </w:rPr>
              <w:t>PSHE</w:t>
            </w:r>
          </w:p>
        </w:tc>
        <w:tc>
          <w:tcPr>
            <w:tcW w:w="8748" w:type="dxa"/>
          </w:tcPr>
          <w:p w14:paraId="5154C806" w14:textId="367CD20C" w:rsidR="005F375E" w:rsidRPr="00756345" w:rsidRDefault="00D60CE2" w:rsidP="00846ED2">
            <w:pPr>
              <w:jc w:val="both"/>
              <w:rPr>
                <w:rFonts w:asciiTheme="majorHAnsi" w:hAnsiTheme="majorHAnsi" w:cstheme="majorHAnsi"/>
              </w:rPr>
            </w:pPr>
            <w:r w:rsidRPr="00756345">
              <w:rPr>
                <w:rFonts w:asciiTheme="majorHAnsi" w:hAnsiTheme="majorHAnsi" w:cstheme="majorHAnsi"/>
              </w:rPr>
              <w:t xml:space="preserve">The main focus for this subject this half term is on </w:t>
            </w:r>
            <w:r w:rsidR="00DF3862">
              <w:rPr>
                <w:rFonts w:asciiTheme="majorHAnsi" w:hAnsiTheme="majorHAnsi" w:cstheme="majorHAnsi"/>
                <w:b/>
              </w:rPr>
              <w:t>Dreams and Goals.</w:t>
            </w:r>
            <w:r w:rsidR="002A4434" w:rsidRPr="00756345">
              <w:rPr>
                <w:rFonts w:asciiTheme="majorHAnsi" w:hAnsiTheme="majorHAnsi" w:cstheme="majorHAnsi"/>
                <w:b/>
              </w:rPr>
              <w:t xml:space="preserve"> </w:t>
            </w:r>
            <w:r w:rsidR="002A4434" w:rsidRPr="00756345">
              <w:rPr>
                <w:rFonts w:asciiTheme="majorHAnsi" w:hAnsiTheme="majorHAnsi" w:cstheme="majorHAnsi"/>
                <w:bCs/>
              </w:rPr>
              <w:t xml:space="preserve">The children will learn about what it means </w:t>
            </w:r>
            <w:r w:rsidR="00DF3862">
              <w:rPr>
                <w:rFonts w:asciiTheme="majorHAnsi" w:hAnsiTheme="majorHAnsi" w:cstheme="majorHAnsi"/>
                <w:bCs/>
              </w:rPr>
              <w:t xml:space="preserve">to have a dream and be motivated to strive towards it. They will recognise within themselves what it is they are good at and celebrate it. </w:t>
            </w:r>
          </w:p>
        </w:tc>
      </w:tr>
      <w:tr w:rsidR="005F375E" w:rsidRPr="00756345" w14:paraId="136891DC" w14:textId="77777777" w:rsidTr="001C0852">
        <w:trPr>
          <w:trHeight w:val="589"/>
        </w:trPr>
        <w:tc>
          <w:tcPr>
            <w:tcW w:w="1696" w:type="dxa"/>
          </w:tcPr>
          <w:p w14:paraId="28A7ECBE" w14:textId="77777777" w:rsidR="005F375E" w:rsidRPr="00756345" w:rsidRDefault="005F375E" w:rsidP="005F375E">
            <w:pPr>
              <w:rPr>
                <w:rFonts w:asciiTheme="majorHAnsi" w:hAnsiTheme="majorHAnsi" w:cstheme="majorHAnsi"/>
                <w:b/>
              </w:rPr>
            </w:pPr>
            <w:r w:rsidRPr="00756345">
              <w:rPr>
                <w:rFonts w:asciiTheme="majorHAnsi" w:hAnsiTheme="majorHAnsi" w:cstheme="majorHAnsi"/>
                <w:b/>
              </w:rPr>
              <w:t>RE</w:t>
            </w:r>
          </w:p>
        </w:tc>
        <w:tc>
          <w:tcPr>
            <w:tcW w:w="8748" w:type="dxa"/>
          </w:tcPr>
          <w:p w14:paraId="4D3207F8" w14:textId="2E969A20" w:rsidR="005F375E" w:rsidRPr="00756345" w:rsidRDefault="00D60CE2" w:rsidP="00846ED2">
            <w:pPr>
              <w:jc w:val="both"/>
              <w:rPr>
                <w:rFonts w:asciiTheme="majorHAnsi" w:hAnsiTheme="majorHAnsi" w:cstheme="majorHAnsi"/>
              </w:rPr>
            </w:pPr>
            <w:r w:rsidRPr="00756345">
              <w:rPr>
                <w:rFonts w:asciiTheme="majorHAnsi" w:hAnsiTheme="majorHAnsi" w:cstheme="majorHAnsi"/>
              </w:rPr>
              <w:t xml:space="preserve">This </w:t>
            </w:r>
            <w:r w:rsidR="002A4434" w:rsidRPr="00756345">
              <w:rPr>
                <w:rFonts w:asciiTheme="majorHAnsi" w:hAnsiTheme="majorHAnsi" w:cstheme="majorHAnsi"/>
              </w:rPr>
              <w:t xml:space="preserve">half term </w:t>
            </w:r>
            <w:r w:rsidRPr="00756345">
              <w:rPr>
                <w:rFonts w:asciiTheme="majorHAnsi" w:hAnsiTheme="majorHAnsi" w:cstheme="majorHAnsi"/>
              </w:rPr>
              <w:t xml:space="preserve">the children will </w:t>
            </w:r>
            <w:r w:rsidRPr="00756345">
              <w:rPr>
                <w:rFonts w:asciiTheme="majorHAnsi" w:hAnsiTheme="majorHAnsi" w:cstheme="majorHAnsi"/>
                <w:lang w:val="en-US"/>
              </w:rPr>
              <w:t>find</w:t>
            </w:r>
            <w:r w:rsidR="00A804CE" w:rsidRPr="00756345">
              <w:rPr>
                <w:rFonts w:asciiTheme="majorHAnsi" w:hAnsiTheme="majorHAnsi" w:cstheme="majorHAnsi"/>
                <w:lang w:val="en-US"/>
              </w:rPr>
              <w:t xml:space="preserve"> out about </w:t>
            </w:r>
            <w:r w:rsidR="002A4434" w:rsidRPr="00756345">
              <w:rPr>
                <w:rFonts w:asciiTheme="majorHAnsi" w:hAnsiTheme="majorHAnsi" w:cstheme="majorHAnsi"/>
                <w:lang w:val="en-US"/>
              </w:rPr>
              <w:t>‘</w:t>
            </w:r>
            <w:r w:rsidR="00005AB1">
              <w:rPr>
                <w:rFonts w:asciiTheme="majorHAnsi" w:hAnsiTheme="majorHAnsi" w:cstheme="majorHAnsi"/>
                <w:b/>
                <w:bCs/>
                <w:lang w:val="en-US"/>
              </w:rPr>
              <w:t>what festivals Jewish people like to celebrate</w:t>
            </w:r>
            <w:r w:rsidR="002A4434" w:rsidRPr="00756345">
              <w:rPr>
                <w:rFonts w:asciiTheme="majorHAnsi" w:hAnsiTheme="majorHAnsi" w:cstheme="majorHAnsi"/>
                <w:b/>
                <w:bCs/>
                <w:lang w:val="en-US"/>
              </w:rPr>
              <w:t xml:space="preserve">? </w:t>
            </w:r>
            <w:r w:rsidR="00C25FED">
              <w:t>This unit enables pupils to begin to understand aspects of the Jewish way of life through play, story, artefacts and listening. The focus is on the importance to the Jewish people, of God, the family and stories from the Torah, showing how their beliefs are expressed in practice.</w:t>
            </w:r>
          </w:p>
        </w:tc>
      </w:tr>
      <w:tr w:rsidR="005F375E" w:rsidRPr="00756345" w14:paraId="6A7FF62C" w14:textId="77777777" w:rsidTr="001C0852">
        <w:trPr>
          <w:trHeight w:val="589"/>
        </w:trPr>
        <w:tc>
          <w:tcPr>
            <w:tcW w:w="1696" w:type="dxa"/>
          </w:tcPr>
          <w:p w14:paraId="2DB05374" w14:textId="77777777" w:rsidR="005F375E" w:rsidRPr="00756345" w:rsidRDefault="005F375E" w:rsidP="005F375E">
            <w:pPr>
              <w:rPr>
                <w:rFonts w:asciiTheme="majorHAnsi" w:hAnsiTheme="majorHAnsi" w:cstheme="majorHAnsi"/>
                <w:b/>
              </w:rPr>
            </w:pPr>
            <w:r w:rsidRPr="00756345">
              <w:rPr>
                <w:rFonts w:asciiTheme="majorHAnsi" w:hAnsiTheme="majorHAnsi" w:cstheme="majorHAnsi"/>
                <w:b/>
              </w:rPr>
              <w:t>Computing</w:t>
            </w:r>
          </w:p>
        </w:tc>
        <w:tc>
          <w:tcPr>
            <w:tcW w:w="8748" w:type="dxa"/>
          </w:tcPr>
          <w:p w14:paraId="607E5B43" w14:textId="618BAA78" w:rsidR="005F375E" w:rsidRPr="00756345" w:rsidRDefault="002E4382" w:rsidP="002A578D">
            <w:pPr>
              <w:rPr>
                <w:rFonts w:asciiTheme="majorHAnsi" w:hAnsiTheme="majorHAnsi" w:cstheme="majorHAnsi"/>
              </w:rPr>
            </w:pPr>
            <w:r w:rsidRPr="00756345">
              <w:rPr>
                <w:rFonts w:asciiTheme="majorHAnsi" w:hAnsiTheme="majorHAnsi" w:cstheme="majorHAnsi"/>
              </w:rPr>
              <w:t>Our focus for this term is on</w:t>
            </w:r>
            <w:r w:rsidRPr="00756345">
              <w:rPr>
                <w:rFonts w:asciiTheme="majorHAnsi" w:hAnsiTheme="majorHAnsi" w:cstheme="majorHAnsi"/>
                <w:b/>
              </w:rPr>
              <w:t xml:space="preserve"> </w:t>
            </w:r>
            <w:r w:rsidR="0087794E">
              <w:rPr>
                <w:rFonts w:asciiTheme="majorHAnsi" w:hAnsiTheme="majorHAnsi" w:cstheme="majorHAnsi"/>
                <w:b/>
              </w:rPr>
              <w:t>programming</w:t>
            </w:r>
            <w:r w:rsidR="002A4434" w:rsidRPr="00756345">
              <w:rPr>
                <w:rFonts w:asciiTheme="majorHAnsi" w:hAnsiTheme="majorHAnsi" w:cstheme="majorHAnsi"/>
                <w:b/>
              </w:rPr>
              <w:t xml:space="preserve">. </w:t>
            </w:r>
            <w:r w:rsidR="002A4434" w:rsidRPr="00756345">
              <w:rPr>
                <w:rFonts w:asciiTheme="majorHAnsi" w:hAnsiTheme="majorHAnsi" w:cstheme="majorHAnsi"/>
                <w:bCs/>
              </w:rPr>
              <w:t xml:space="preserve">The children </w:t>
            </w:r>
            <w:r w:rsidR="00A63222">
              <w:t xml:space="preserve">will develop their understanding of a range of tools </w:t>
            </w:r>
            <w:r w:rsidR="000E71E9">
              <w:t>for creating animations</w:t>
            </w:r>
            <w:r w:rsidR="0087794E">
              <w:t xml:space="preserve"> using scratch jr</w:t>
            </w:r>
            <w:r w:rsidR="00A63222">
              <w:t xml:space="preserve">. They then use these tools to create their </w:t>
            </w:r>
            <w:r w:rsidR="000E71E9">
              <w:t>simple animations by creating simple code</w:t>
            </w:r>
            <w:r w:rsidR="002A578D">
              <w:t xml:space="preserve"> and using simple algorithms</w:t>
            </w:r>
            <w:r w:rsidR="000E71E9">
              <w:t>.</w:t>
            </w:r>
            <w:r w:rsidR="0087794E">
              <w:t xml:space="preserve"> The children </w:t>
            </w:r>
            <w:r w:rsidR="0087794E">
              <w:t xml:space="preserve">will explore the way a project looks by investigating sprites and backgrounds. They will use programming blocks to use, modify, and create programs. </w:t>
            </w:r>
          </w:p>
        </w:tc>
      </w:tr>
      <w:tr w:rsidR="00A804CE" w:rsidRPr="00756345" w14:paraId="4E28021B" w14:textId="77777777" w:rsidTr="001C0852">
        <w:trPr>
          <w:trHeight w:val="589"/>
        </w:trPr>
        <w:tc>
          <w:tcPr>
            <w:tcW w:w="1696" w:type="dxa"/>
          </w:tcPr>
          <w:p w14:paraId="05AC2CCD" w14:textId="2FDA45BF" w:rsidR="00A804CE" w:rsidRPr="00756345" w:rsidRDefault="00A804CE" w:rsidP="005F375E">
            <w:pPr>
              <w:rPr>
                <w:rFonts w:asciiTheme="majorHAnsi" w:hAnsiTheme="majorHAnsi" w:cstheme="majorHAnsi"/>
                <w:b/>
              </w:rPr>
            </w:pPr>
            <w:r w:rsidRPr="00756345">
              <w:rPr>
                <w:rFonts w:asciiTheme="majorHAnsi" w:hAnsiTheme="majorHAnsi" w:cstheme="majorHAnsi"/>
                <w:b/>
              </w:rPr>
              <w:t>Art</w:t>
            </w:r>
          </w:p>
        </w:tc>
        <w:tc>
          <w:tcPr>
            <w:tcW w:w="8748" w:type="dxa"/>
          </w:tcPr>
          <w:p w14:paraId="393F5837" w14:textId="19B671FC" w:rsidR="00A804CE" w:rsidRPr="00756345" w:rsidRDefault="00846ED2" w:rsidP="00846ED2">
            <w:pPr>
              <w:jc w:val="both"/>
            </w:pPr>
            <w:r w:rsidRPr="00756345">
              <w:rPr>
                <w:rFonts w:asciiTheme="majorHAnsi" w:hAnsiTheme="majorHAnsi" w:cstheme="majorHAnsi"/>
              </w:rPr>
              <w:t>Our focus this hal</w:t>
            </w:r>
            <w:r w:rsidR="00BD7272">
              <w:rPr>
                <w:rFonts w:asciiTheme="majorHAnsi" w:hAnsiTheme="majorHAnsi" w:cstheme="majorHAnsi"/>
              </w:rPr>
              <w:t>f</w:t>
            </w:r>
            <w:r w:rsidRPr="00756345">
              <w:rPr>
                <w:rFonts w:asciiTheme="majorHAnsi" w:hAnsiTheme="majorHAnsi" w:cstheme="majorHAnsi"/>
              </w:rPr>
              <w:t xml:space="preserve"> term </w:t>
            </w:r>
            <w:r w:rsidR="00A804CE" w:rsidRPr="00756345">
              <w:rPr>
                <w:rFonts w:asciiTheme="majorHAnsi" w:hAnsiTheme="majorHAnsi" w:cstheme="majorHAnsi"/>
              </w:rPr>
              <w:t xml:space="preserve">will </w:t>
            </w:r>
            <w:r w:rsidRPr="00756345">
              <w:rPr>
                <w:rFonts w:asciiTheme="majorHAnsi" w:hAnsiTheme="majorHAnsi" w:cstheme="majorHAnsi"/>
              </w:rPr>
              <w:t>be on the topic of</w:t>
            </w:r>
            <w:r w:rsidR="00A804CE" w:rsidRPr="00756345">
              <w:rPr>
                <w:rFonts w:asciiTheme="majorHAnsi" w:hAnsiTheme="majorHAnsi" w:cstheme="majorHAnsi"/>
              </w:rPr>
              <w:t xml:space="preserve"> </w:t>
            </w:r>
            <w:r w:rsidR="004470F6" w:rsidRPr="004470F6">
              <w:rPr>
                <w:rFonts w:asciiTheme="majorHAnsi" w:hAnsiTheme="majorHAnsi" w:cstheme="majorHAnsi"/>
                <w:b/>
                <w:bCs/>
              </w:rPr>
              <w:t>architecture</w:t>
            </w:r>
            <w:r w:rsidRPr="00756345">
              <w:rPr>
                <w:rFonts w:asciiTheme="majorHAnsi" w:hAnsiTheme="majorHAnsi" w:cstheme="majorHAnsi"/>
                <w:b/>
                <w:bCs/>
              </w:rPr>
              <w:t xml:space="preserve">. </w:t>
            </w:r>
            <w:r w:rsidR="004470F6">
              <w:t>This unit introduces children to the art of designing buildings.</w:t>
            </w:r>
            <w:r w:rsidR="004470F6">
              <w:t xml:space="preserve"> </w:t>
            </w:r>
            <w:r w:rsidR="00FC082A">
              <w:t xml:space="preserve">The children will </w:t>
            </w:r>
            <w:r w:rsidR="004470F6">
              <w:t xml:space="preserve">build on their understanding of line within art and apply it to the study of significant architecture from our capital city, London. These building include St Paul’s Cathedral, Westminster Abbey and </w:t>
            </w:r>
            <w:proofErr w:type="gramStart"/>
            <w:r w:rsidR="004470F6">
              <w:t>The</w:t>
            </w:r>
            <w:proofErr w:type="gramEnd"/>
            <w:r w:rsidR="004470F6">
              <w:t xml:space="preserve"> houses of Parliament. </w:t>
            </w:r>
            <w:r w:rsidR="00FC082A">
              <w:t xml:space="preserve"> </w:t>
            </w:r>
          </w:p>
        </w:tc>
      </w:tr>
      <w:tr w:rsidR="00756345" w:rsidRPr="00756345" w14:paraId="2A3C5582" w14:textId="77777777" w:rsidTr="001C0852">
        <w:trPr>
          <w:trHeight w:val="589"/>
        </w:trPr>
        <w:tc>
          <w:tcPr>
            <w:tcW w:w="1696" w:type="dxa"/>
          </w:tcPr>
          <w:p w14:paraId="1EDA312B" w14:textId="02F981BA" w:rsidR="00756345" w:rsidRPr="00756345" w:rsidRDefault="00F66A4E" w:rsidP="005F375E">
            <w:pPr>
              <w:rPr>
                <w:rFonts w:asciiTheme="majorHAnsi" w:hAnsiTheme="majorHAnsi" w:cstheme="majorHAnsi"/>
                <w:b/>
              </w:rPr>
            </w:pPr>
            <w:r>
              <w:rPr>
                <w:rFonts w:asciiTheme="majorHAnsi" w:hAnsiTheme="majorHAnsi" w:cstheme="majorHAnsi"/>
                <w:b/>
              </w:rPr>
              <w:t>Science</w:t>
            </w:r>
          </w:p>
        </w:tc>
        <w:tc>
          <w:tcPr>
            <w:tcW w:w="8748" w:type="dxa"/>
          </w:tcPr>
          <w:p w14:paraId="339D07AD" w14:textId="587B5924" w:rsidR="00756345" w:rsidRPr="00756345" w:rsidRDefault="00F66A4E" w:rsidP="00846ED2">
            <w:pPr>
              <w:jc w:val="both"/>
              <w:rPr>
                <w:rFonts w:asciiTheme="majorHAnsi" w:hAnsiTheme="majorHAnsi" w:cstheme="majorHAnsi"/>
              </w:rPr>
            </w:pPr>
            <w:r>
              <w:t xml:space="preserve">This unit is an introduction to every day </w:t>
            </w:r>
            <w:r w:rsidRPr="0097787D">
              <w:rPr>
                <w:b/>
                <w:bCs/>
              </w:rPr>
              <w:t>materials and their properties</w:t>
            </w:r>
            <w:r>
              <w:t>.</w:t>
            </w:r>
            <w:r w:rsidR="0097787D">
              <w:t xml:space="preserve"> </w:t>
            </w:r>
            <w:r w:rsidR="0097787D">
              <w:t>Pupils will begin to understand that scientists and engineers study the properties of materials before making decisions.</w:t>
            </w:r>
          </w:p>
        </w:tc>
      </w:tr>
    </w:tbl>
    <w:p w14:paraId="4EDF02F6" w14:textId="77768AAF" w:rsidR="00756345" w:rsidRPr="00AE3F39" w:rsidRDefault="00756345" w:rsidP="00756345">
      <w:pPr>
        <w:jc w:val="center"/>
        <w:rPr>
          <w:rFonts w:asciiTheme="majorHAnsi" w:hAnsiTheme="majorHAnsi" w:cstheme="majorHAnsi"/>
          <w:b/>
          <w:sz w:val="36"/>
          <w:szCs w:val="36"/>
          <w:u w:val="single"/>
        </w:rPr>
      </w:pPr>
      <w:r w:rsidRPr="00AE3F39">
        <w:rPr>
          <w:rFonts w:asciiTheme="majorHAnsi" w:hAnsiTheme="majorHAnsi" w:cstheme="majorHAnsi"/>
          <w:b/>
          <w:sz w:val="36"/>
          <w:szCs w:val="36"/>
          <w:u w:val="single"/>
        </w:rPr>
        <w:lastRenderedPageBreak/>
        <w:t>Learning you could do at home</w:t>
      </w:r>
    </w:p>
    <w:p w14:paraId="34577BCC" w14:textId="77777777" w:rsidR="00FE77F5" w:rsidRPr="00700EDB" w:rsidRDefault="00FE77F5" w:rsidP="00FE77F5">
      <w:pPr>
        <w:rPr>
          <w:bCs/>
          <w:sz w:val="28"/>
          <w:szCs w:val="28"/>
          <w:u w:val="single"/>
          <w:lang w:val="en-US"/>
        </w:rPr>
      </w:pPr>
      <w:r w:rsidRPr="00700EDB">
        <w:rPr>
          <w:bCs/>
          <w:sz w:val="28"/>
          <w:szCs w:val="28"/>
          <w:u w:val="single"/>
          <w:lang w:val="en-US"/>
        </w:rPr>
        <w:t>Reading</w:t>
      </w:r>
    </w:p>
    <w:p w14:paraId="1B350F30" w14:textId="59277618" w:rsidR="00FE77F5" w:rsidRDefault="00FE77F5" w:rsidP="00FE77F5">
      <w:pPr>
        <w:jc w:val="both"/>
        <w:rPr>
          <w:lang w:val="en-US"/>
        </w:rPr>
      </w:pPr>
      <w:r w:rsidRPr="00756345">
        <w:rPr>
          <w:lang w:val="en-US"/>
        </w:rPr>
        <w:t>Every week your child will have access to a phonically decodable book that supports what they have been learning in their phonics lessons.</w:t>
      </w:r>
      <w:r>
        <w:rPr>
          <w:lang w:val="en-US"/>
        </w:rPr>
        <w:t xml:space="preserve"> They will have a paper version of the book they are reading as part of their reading group to work on at home. They will also bring home a book bag book which is another book they can read and should be decodable by your child. </w:t>
      </w:r>
      <w:r w:rsidRPr="00756345">
        <w:rPr>
          <w:lang w:val="en-US"/>
        </w:rPr>
        <w:t xml:space="preserve"> </w:t>
      </w:r>
      <w:r>
        <w:rPr>
          <w:lang w:val="en-US"/>
        </w:rPr>
        <w:t xml:space="preserve">Please hear them read these books. </w:t>
      </w:r>
      <w:r w:rsidRPr="00756345">
        <w:rPr>
          <w:lang w:val="en-US"/>
        </w:rPr>
        <w:t xml:space="preserve">The more often they read, the better they will get. </w:t>
      </w:r>
      <w:r w:rsidRPr="000A4A73">
        <w:rPr>
          <w:b/>
          <w:bCs/>
          <w:lang w:val="en-US"/>
        </w:rPr>
        <w:t>We expect all our children to read a minimum of four times a week</w:t>
      </w:r>
      <w:r w:rsidRPr="00756345">
        <w:rPr>
          <w:lang w:val="en-US"/>
        </w:rPr>
        <w:t xml:space="preserve">. </w:t>
      </w:r>
      <w:r>
        <w:rPr>
          <w:lang w:val="en-US"/>
        </w:rPr>
        <w:t xml:space="preserve">Your child may also come home with links to </w:t>
      </w:r>
      <w:r w:rsidRPr="000A4A73">
        <w:rPr>
          <w:b/>
          <w:bCs/>
          <w:lang w:val="en-US"/>
        </w:rPr>
        <w:t>phonics videos</w:t>
      </w:r>
      <w:r>
        <w:rPr>
          <w:lang w:val="en-US"/>
        </w:rPr>
        <w:t xml:space="preserve"> to further support their word reading ability</w:t>
      </w:r>
      <w:r w:rsidR="00700EDB">
        <w:rPr>
          <w:lang w:val="en-US"/>
        </w:rPr>
        <w:t xml:space="preserve"> and small speed sound booklets for them to </w:t>
      </w:r>
      <w:r w:rsidR="00106E6B">
        <w:rPr>
          <w:lang w:val="en-US"/>
        </w:rPr>
        <w:t>work on</w:t>
      </w:r>
      <w:r w:rsidR="00700EDB">
        <w:rPr>
          <w:lang w:val="en-US"/>
        </w:rPr>
        <w:t xml:space="preserve"> their sound recognition. </w:t>
      </w:r>
      <w:r w:rsidR="002303D9">
        <w:rPr>
          <w:lang w:val="en-US"/>
        </w:rPr>
        <w:t xml:space="preserve">Please let us know how your child is reading at home via Dojo. </w:t>
      </w:r>
    </w:p>
    <w:p w14:paraId="6EC357B6" w14:textId="35EE7229" w:rsidR="00A30447" w:rsidRDefault="002303D9" w:rsidP="00C42412">
      <w:pPr>
        <w:rPr>
          <w:rFonts w:asciiTheme="majorHAnsi" w:hAnsiTheme="majorHAnsi" w:cstheme="majorHAnsi"/>
          <w:b/>
          <w:sz w:val="40"/>
          <w:szCs w:val="40"/>
          <w:u w:val="single"/>
        </w:rPr>
      </w:pPr>
      <w:r w:rsidRPr="00700EDB">
        <w:rPr>
          <w:rFonts w:asciiTheme="majorHAnsi" w:hAnsiTheme="majorHAnsi" w:cstheme="majorHAnsi"/>
          <w:bCs/>
          <w:noProof/>
          <w:sz w:val="40"/>
          <w:szCs w:val="40"/>
        </w:rPr>
        <w:drawing>
          <wp:anchor distT="0" distB="0" distL="114300" distR="114300" simplePos="0" relativeHeight="251711488" behindDoc="1" locked="0" layoutInCell="1" allowOverlap="1" wp14:anchorId="0FE3C7F6" wp14:editId="6A5253AF">
            <wp:simplePos x="0" y="0"/>
            <wp:positionH relativeFrom="column">
              <wp:posOffset>3238500</wp:posOffset>
            </wp:positionH>
            <wp:positionV relativeFrom="paragraph">
              <wp:posOffset>6985</wp:posOffset>
            </wp:positionV>
            <wp:extent cx="1882140" cy="1293495"/>
            <wp:effectExtent l="0" t="0" r="3810" b="1905"/>
            <wp:wrapTight wrapText="bothSides">
              <wp:wrapPolygon edited="0">
                <wp:start x="0" y="0"/>
                <wp:lineTo x="0" y="21314"/>
                <wp:lineTo x="21425" y="21314"/>
                <wp:lineTo x="21425"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2140" cy="1293495"/>
                    </a:xfrm>
                    <a:prstGeom prst="rect">
                      <a:avLst/>
                    </a:prstGeom>
                    <a:noFill/>
                  </pic:spPr>
                </pic:pic>
              </a:graphicData>
            </a:graphic>
            <wp14:sizeRelH relativeFrom="margin">
              <wp14:pctWidth>0</wp14:pctWidth>
            </wp14:sizeRelH>
            <wp14:sizeRelV relativeFrom="margin">
              <wp14:pctHeight>0</wp14:pctHeight>
            </wp14:sizeRelV>
          </wp:anchor>
        </w:drawing>
      </w:r>
      <w:r w:rsidRPr="00FE77F5">
        <w:rPr>
          <w:rFonts w:asciiTheme="majorHAnsi" w:hAnsiTheme="majorHAnsi" w:cstheme="majorHAnsi"/>
          <w:b/>
          <w:noProof/>
          <w:sz w:val="40"/>
          <w:szCs w:val="40"/>
          <w:u w:val="single"/>
        </w:rPr>
        <w:drawing>
          <wp:anchor distT="0" distB="0" distL="114300" distR="114300" simplePos="0" relativeHeight="251710464" behindDoc="1" locked="0" layoutInCell="1" allowOverlap="1" wp14:anchorId="1B609AE6" wp14:editId="79E9F3BB">
            <wp:simplePos x="0" y="0"/>
            <wp:positionH relativeFrom="column">
              <wp:posOffset>1266825</wp:posOffset>
            </wp:positionH>
            <wp:positionV relativeFrom="paragraph">
              <wp:posOffset>79031</wp:posOffset>
            </wp:positionV>
            <wp:extent cx="680085" cy="972820"/>
            <wp:effectExtent l="133350" t="76200" r="120015" b="74930"/>
            <wp:wrapTight wrapText="bothSides">
              <wp:wrapPolygon edited="0">
                <wp:start x="-1429" y="193"/>
                <wp:lineTo x="-3763" y="641"/>
                <wp:lineTo x="-1199" y="7167"/>
                <wp:lineTo x="-3533" y="7615"/>
                <wp:lineTo x="-970" y="14141"/>
                <wp:lineTo x="-3303" y="14589"/>
                <wp:lineTo x="-740" y="21115"/>
                <wp:lineTo x="18949" y="21722"/>
                <wp:lineTo x="19532" y="21610"/>
                <wp:lineTo x="21866" y="21162"/>
                <wp:lineTo x="22138" y="2687"/>
                <wp:lineTo x="20857" y="-576"/>
                <wp:lineTo x="10240" y="-2047"/>
                <wp:lineTo x="1488" y="-367"/>
                <wp:lineTo x="-1429" y="193"/>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rot="921305">
                      <a:off x="0" y="0"/>
                      <a:ext cx="680085" cy="972820"/>
                    </a:xfrm>
                    <a:prstGeom prst="rect">
                      <a:avLst/>
                    </a:prstGeom>
                  </pic:spPr>
                </pic:pic>
              </a:graphicData>
            </a:graphic>
            <wp14:sizeRelH relativeFrom="margin">
              <wp14:pctWidth>0</wp14:pctWidth>
            </wp14:sizeRelH>
            <wp14:sizeRelV relativeFrom="margin">
              <wp14:pctHeight>0</wp14:pctHeight>
            </wp14:sizeRelV>
          </wp:anchor>
        </w:drawing>
      </w:r>
      <w:r w:rsidRPr="00FE77F5">
        <w:rPr>
          <w:rFonts w:asciiTheme="majorHAnsi" w:hAnsiTheme="majorHAnsi" w:cstheme="majorHAnsi"/>
          <w:b/>
          <w:noProof/>
          <w:sz w:val="40"/>
          <w:szCs w:val="40"/>
          <w:u w:val="single"/>
        </w:rPr>
        <w:drawing>
          <wp:anchor distT="0" distB="0" distL="114300" distR="114300" simplePos="0" relativeHeight="251709440" behindDoc="1" locked="0" layoutInCell="1" allowOverlap="1" wp14:anchorId="3E467EA5" wp14:editId="7F40CE09">
            <wp:simplePos x="0" y="0"/>
            <wp:positionH relativeFrom="column">
              <wp:posOffset>98425</wp:posOffset>
            </wp:positionH>
            <wp:positionV relativeFrom="paragraph">
              <wp:posOffset>4445</wp:posOffset>
            </wp:positionV>
            <wp:extent cx="603250" cy="850265"/>
            <wp:effectExtent l="57150" t="38100" r="63500" b="45085"/>
            <wp:wrapTight wrapText="bothSides">
              <wp:wrapPolygon edited="0">
                <wp:start x="17951" y="-370"/>
                <wp:lineTo x="390" y="-2123"/>
                <wp:lineTo x="-2651" y="13212"/>
                <wp:lineTo x="-1470" y="21150"/>
                <wp:lineTo x="1232" y="21419"/>
                <wp:lineTo x="10688" y="22363"/>
                <wp:lineTo x="21580" y="19541"/>
                <wp:lineTo x="22341" y="15707"/>
                <wp:lineTo x="22004" y="34"/>
                <wp:lineTo x="17951" y="-37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rot="21119538">
                      <a:off x="0" y="0"/>
                      <a:ext cx="603250" cy="850265"/>
                    </a:xfrm>
                    <a:prstGeom prst="rect">
                      <a:avLst/>
                    </a:prstGeom>
                  </pic:spPr>
                </pic:pic>
              </a:graphicData>
            </a:graphic>
            <wp14:sizeRelH relativeFrom="margin">
              <wp14:pctWidth>0</wp14:pctWidth>
            </wp14:sizeRelH>
            <wp14:sizeRelV relativeFrom="margin">
              <wp14:pctHeight>0</wp14:pctHeight>
            </wp14:sizeRelV>
          </wp:anchor>
        </w:drawing>
      </w:r>
    </w:p>
    <w:p w14:paraId="079F7C3C" w14:textId="1EF144D1" w:rsidR="00A30447" w:rsidRDefault="00A30447" w:rsidP="00C42412">
      <w:pPr>
        <w:rPr>
          <w:rFonts w:asciiTheme="majorHAnsi" w:hAnsiTheme="majorHAnsi" w:cstheme="majorHAnsi"/>
          <w:b/>
          <w:sz w:val="40"/>
          <w:szCs w:val="40"/>
          <w:u w:val="single"/>
        </w:rPr>
      </w:pPr>
    </w:p>
    <w:p w14:paraId="67F7A420" w14:textId="5A7A52BF" w:rsidR="00A30447" w:rsidRDefault="00A30447" w:rsidP="00C42412">
      <w:pPr>
        <w:rPr>
          <w:rFonts w:asciiTheme="majorHAnsi" w:hAnsiTheme="majorHAnsi" w:cstheme="majorHAnsi"/>
          <w:b/>
          <w:sz w:val="40"/>
          <w:szCs w:val="40"/>
          <w:u w:val="single"/>
        </w:rPr>
      </w:pPr>
    </w:p>
    <w:p w14:paraId="5C9E2CC8" w14:textId="4047CF89" w:rsidR="00700EDB" w:rsidRPr="00700EDB" w:rsidRDefault="00700EDB" w:rsidP="00C42412">
      <w:pPr>
        <w:rPr>
          <w:rFonts w:asciiTheme="majorHAnsi" w:hAnsiTheme="majorHAnsi" w:cstheme="majorHAnsi"/>
          <w:b/>
          <w:sz w:val="28"/>
          <w:szCs w:val="28"/>
          <w:u w:val="single"/>
        </w:rPr>
      </w:pPr>
      <w:r w:rsidRPr="00700EDB">
        <w:rPr>
          <w:rFonts w:asciiTheme="majorHAnsi" w:hAnsiTheme="majorHAnsi" w:cstheme="majorHAnsi"/>
          <w:b/>
          <w:sz w:val="28"/>
          <w:szCs w:val="28"/>
          <w:u w:val="single"/>
        </w:rPr>
        <w:t>Our school library</w:t>
      </w:r>
    </w:p>
    <w:p w14:paraId="1DF182B4" w14:textId="2E16DD5F" w:rsidR="00700EDB" w:rsidRDefault="00700EDB" w:rsidP="00700EDB">
      <w:pPr>
        <w:jc w:val="both"/>
        <w:rPr>
          <w:rFonts w:asciiTheme="majorHAnsi" w:hAnsiTheme="majorHAnsi" w:cstheme="majorHAnsi"/>
          <w:bCs/>
        </w:rPr>
      </w:pPr>
      <w:r w:rsidRPr="00700EDB">
        <w:rPr>
          <w:rFonts w:asciiTheme="majorHAnsi" w:hAnsiTheme="majorHAnsi" w:cstheme="majorHAnsi"/>
          <w:bCs/>
        </w:rPr>
        <w:t xml:space="preserve">The school has a library of books that the children can borrow from and enjoy at home. The books they choose are to be enjoyed by the whole family. These books may be too difficult for your child to read on their own and so we recommend that the books are read to them by an adult. </w:t>
      </w:r>
      <w:r w:rsidR="00D45C9C">
        <w:rPr>
          <w:rFonts w:asciiTheme="majorHAnsi" w:hAnsiTheme="majorHAnsi" w:cstheme="majorHAnsi"/>
          <w:bCs/>
        </w:rPr>
        <w:t xml:space="preserve">If you would like to, you can come in </w:t>
      </w:r>
      <w:r w:rsidR="003835F9">
        <w:rPr>
          <w:rFonts w:asciiTheme="majorHAnsi" w:hAnsiTheme="majorHAnsi" w:cstheme="majorHAnsi"/>
          <w:bCs/>
        </w:rPr>
        <w:t xml:space="preserve">to our library and choose a book with your child. This is always best at the end of the day. </w:t>
      </w:r>
    </w:p>
    <w:p w14:paraId="2EF16C96" w14:textId="7571BCD8" w:rsidR="00AE3F39" w:rsidRPr="00700EDB" w:rsidRDefault="00F91285" w:rsidP="00700EDB">
      <w:pPr>
        <w:jc w:val="both"/>
        <w:rPr>
          <w:rFonts w:asciiTheme="majorHAnsi" w:hAnsiTheme="majorHAnsi" w:cstheme="majorHAnsi"/>
          <w:bCs/>
        </w:rPr>
      </w:pPr>
      <w:r w:rsidRPr="00F91285">
        <w:rPr>
          <w:rFonts w:asciiTheme="majorHAnsi" w:hAnsiTheme="majorHAnsi" w:cstheme="majorHAnsi"/>
          <w:b/>
          <w:noProof/>
          <w:sz w:val="40"/>
          <w:szCs w:val="40"/>
          <w:u w:val="single"/>
        </w:rPr>
        <mc:AlternateContent>
          <mc:Choice Requires="wps">
            <w:drawing>
              <wp:anchor distT="45720" distB="45720" distL="114300" distR="114300" simplePos="0" relativeHeight="251715584" behindDoc="0" locked="0" layoutInCell="1" allowOverlap="1" wp14:anchorId="5B8D8991" wp14:editId="4F9E0454">
                <wp:simplePos x="0" y="0"/>
                <wp:positionH relativeFrom="margin">
                  <wp:posOffset>3413760</wp:posOffset>
                </wp:positionH>
                <wp:positionV relativeFrom="paragraph">
                  <wp:posOffset>437515</wp:posOffset>
                </wp:positionV>
                <wp:extent cx="3002280" cy="4171950"/>
                <wp:effectExtent l="19050" t="19050" r="26670"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4171950"/>
                        </a:xfrm>
                        <a:prstGeom prst="rect">
                          <a:avLst/>
                        </a:prstGeom>
                        <a:solidFill>
                          <a:srgbClr val="FFFFFF"/>
                        </a:solidFill>
                        <a:ln w="38100">
                          <a:solidFill>
                            <a:srgbClr val="FFC000">
                              <a:lumMod val="60000"/>
                              <a:lumOff val="40000"/>
                            </a:srgbClr>
                          </a:solidFill>
                          <a:miter lim="800000"/>
                          <a:headEnd/>
                          <a:tailEnd/>
                        </a:ln>
                      </wps:spPr>
                      <wps:txbx>
                        <w:txbxContent>
                          <w:p w14:paraId="0D26A9FC" w14:textId="7C835EB5" w:rsidR="00F91285" w:rsidRDefault="008240D7" w:rsidP="009F4106">
                            <w:pPr>
                              <w:rPr>
                                <w:rFonts w:asciiTheme="majorHAnsi" w:hAnsiTheme="majorHAnsi" w:cstheme="majorHAnsi"/>
                                <w:b/>
                                <w:sz w:val="40"/>
                                <w:szCs w:val="40"/>
                                <w:u w:val="single"/>
                              </w:rPr>
                            </w:pPr>
                            <w:r w:rsidRPr="00043E7C">
                              <w:rPr>
                                <w:rFonts w:asciiTheme="majorHAnsi" w:hAnsiTheme="majorHAnsi" w:cstheme="majorHAnsi"/>
                                <w:b/>
                                <w:u w:val="single"/>
                              </w:rPr>
                              <w:t>Maths</w:t>
                            </w:r>
                            <w:r w:rsidR="00F91285" w:rsidRPr="00043E7C">
                              <w:rPr>
                                <w:rFonts w:asciiTheme="majorHAnsi" w:hAnsiTheme="majorHAnsi" w:cstheme="majorHAnsi"/>
                                <w:b/>
                                <w:u w:val="single"/>
                              </w:rPr>
                              <w:t xml:space="preserve"> at home</w:t>
                            </w:r>
                            <w:r w:rsidR="009F4106" w:rsidRPr="009F4106">
                              <w:rPr>
                                <w:rFonts w:asciiTheme="majorHAnsi" w:hAnsiTheme="majorHAnsi" w:cstheme="majorHAnsi"/>
                                <w:b/>
                                <w:sz w:val="40"/>
                                <w:szCs w:val="40"/>
                              </w:rPr>
                              <w:t xml:space="preserve">       </w:t>
                            </w:r>
                            <w:r w:rsidR="00043E7C">
                              <w:rPr>
                                <w:rFonts w:asciiTheme="majorHAnsi" w:hAnsiTheme="majorHAnsi" w:cstheme="majorHAnsi"/>
                                <w:b/>
                                <w:sz w:val="40"/>
                                <w:szCs w:val="40"/>
                              </w:rPr>
                              <w:t xml:space="preserve">             </w:t>
                            </w:r>
                            <w:r w:rsidR="009F4106" w:rsidRPr="009F4106">
                              <w:rPr>
                                <w:rFonts w:asciiTheme="majorHAnsi" w:hAnsiTheme="majorHAnsi" w:cstheme="majorHAnsi"/>
                                <w:b/>
                                <w:sz w:val="40"/>
                                <w:szCs w:val="40"/>
                              </w:rPr>
                              <w:t xml:space="preserve"> </w:t>
                            </w:r>
                            <w:r w:rsidR="009F4106">
                              <w:rPr>
                                <w:noProof/>
                              </w:rPr>
                              <w:drawing>
                                <wp:inline distT="0" distB="0" distL="0" distR="0" wp14:anchorId="7035A376" wp14:editId="54CCE46C">
                                  <wp:extent cx="486964" cy="365760"/>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8853" cy="374690"/>
                                          </a:xfrm>
                                          <a:prstGeom prst="rect">
                                            <a:avLst/>
                                          </a:prstGeom>
                                        </pic:spPr>
                                      </pic:pic>
                                    </a:graphicData>
                                  </a:graphic>
                                </wp:inline>
                              </w:drawing>
                            </w:r>
                          </w:p>
                          <w:p w14:paraId="3EDF6B01" w14:textId="77777777" w:rsidR="007D6140" w:rsidRDefault="00D35D86" w:rsidP="00D35D86">
                            <w:pPr>
                              <w:jc w:val="both"/>
                              <w:rPr>
                                <w:rFonts w:asciiTheme="majorHAnsi" w:hAnsiTheme="majorHAnsi" w:cstheme="majorHAnsi"/>
                                <w:bCs/>
                                <w:sz w:val="20"/>
                                <w:szCs w:val="20"/>
                              </w:rPr>
                            </w:pPr>
                            <w:r w:rsidRPr="00D35D86">
                              <w:rPr>
                                <w:rFonts w:asciiTheme="majorHAnsi" w:hAnsiTheme="majorHAnsi" w:cstheme="majorHAnsi"/>
                                <w:bCs/>
                                <w:sz w:val="20"/>
                                <w:szCs w:val="20"/>
                              </w:rPr>
                              <w:t xml:space="preserve">Use one minute maths to work on basic subitising, addition, subtraction </w:t>
                            </w:r>
                            <w:r w:rsidR="007D6140">
                              <w:rPr>
                                <w:rFonts w:asciiTheme="majorHAnsi" w:hAnsiTheme="majorHAnsi" w:cstheme="majorHAnsi"/>
                                <w:bCs/>
                                <w:sz w:val="20"/>
                                <w:szCs w:val="20"/>
                              </w:rPr>
                              <w:t xml:space="preserve">as well as multiplication skills. </w:t>
                            </w:r>
                          </w:p>
                          <w:p w14:paraId="31DF7905" w14:textId="278BF269" w:rsidR="009B19A6" w:rsidRDefault="00191E0F" w:rsidP="00D35D86">
                            <w:pPr>
                              <w:jc w:val="both"/>
                              <w:rPr>
                                <w:rFonts w:asciiTheme="majorHAnsi" w:hAnsiTheme="majorHAnsi" w:cstheme="majorHAnsi"/>
                                <w:bCs/>
                                <w:sz w:val="20"/>
                                <w:szCs w:val="20"/>
                              </w:rPr>
                            </w:pPr>
                            <w:r>
                              <w:rPr>
                                <w:rFonts w:asciiTheme="majorHAnsi" w:hAnsiTheme="majorHAnsi" w:cstheme="majorHAnsi"/>
                                <w:bCs/>
                                <w:sz w:val="20"/>
                                <w:szCs w:val="20"/>
                              </w:rPr>
                              <w:t xml:space="preserve">In this half term, the children will be exploring shape in a lot of detail. Take the opportunity to become </w:t>
                            </w:r>
                            <w:r w:rsidR="009B19A6">
                              <w:rPr>
                                <w:rFonts w:asciiTheme="majorHAnsi" w:hAnsiTheme="majorHAnsi" w:cstheme="majorHAnsi"/>
                                <w:bCs/>
                                <w:sz w:val="20"/>
                                <w:szCs w:val="20"/>
                              </w:rPr>
                              <w:t>shape</w:t>
                            </w:r>
                            <w:r>
                              <w:rPr>
                                <w:rFonts w:asciiTheme="majorHAnsi" w:hAnsiTheme="majorHAnsi" w:cstheme="majorHAnsi"/>
                                <w:bCs/>
                                <w:sz w:val="20"/>
                                <w:szCs w:val="20"/>
                              </w:rPr>
                              <w:t xml:space="preserve"> artists and create your own shape </w:t>
                            </w:r>
                            <w:r w:rsidR="009B19A6">
                              <w:rPr>
                                <w:rFonts w:asciiTheme="majorHAnsi" w:hAnsiTheme="majorHAnsi" w:cstheme="majorHAnsi"/>
                                <w:bCs/>
                                <w:sz w:val="20"/>
                                <w:szCs w:val="20"/>
                              </w:rPr>
                              <w:t>paintings, pictures or drawings.</w:t>
                            </w:r>
                          </w:p>
                          <w:p w14:paraId="1A01C522" w14:textId="62393948" w:rsidR="00863744" w:rsidRDefault="00863744" w:rsidP="00D35D86">
                            <w:pPr>
                              <w:jc w:val="both"/>
                              <w:rPr>
                                <w:rFonts w:asciiTheme="majorHAnsi" w:hAnsiTheme="majorHAnsi" w:cstheme="majorHAnsi"/>
                                <w:bCs/>
                                <w:sz w:val="20"/>
                                <w:szCs w:val="20"/>
                              </w:rPr>
                            </w:pPr>
                          </w:p>
                          <w:p w14:paraId="243EF6FD" w14:textId="46838854" w:rsidR="005414C9" w:rsidRDefault="00DE7DB0" w:rsidP="00D35D86">
                            <w:pPr>
                              <w:jc w:val="both"/>
                              <w:rPr>
                                <w:rFonts w:asciiTheme="majorHAnsi" w:hAnsiTheme="majorHAnsi" w:cstheme="majorHAnsi"/>
                                <w:bCs/>
                                <w:sz w:val="20"/>
                                <w:szCs w:val="20"/>
                              </w:rPr>
                            </w:pPr>
                            <w:r>
                              <w:rPr>
                                <w:rFonts w:asciiTheme="majorHAnsi" w:hAnsiTheme="majorHAnsi" w:cstheme="majorHAnsi"/>
                                <w:bCs/>
                                <w:sz w:val="20"/>
                                <w:szCs w:val="20"/>
                              </w:rPr>
                              <w:t>Some fun games that you might like to try are</w:t>
                            </w:r>
                            <w:r w:rsidR="005414C9">
                              <w:rPr>
                                <w:rFonts w:asciiTheme="majorHAnsi" w:hAnsiTheme="majorHAnsi" w:cstheme="majorHAnsi"/>
                                <w:bCs/>
                                <w:sz w:val="20"/>
                                <w:szCs w:val="20"/>
                              </w:rPr>
                              <w:t>:</w:t>
                            </w:r>
                          </w:p>
                          <w:p w14:paraId="601178DE" w14:textId="2F2879FF" w:rsidR="005414C9" w:rsidRDefault="005414C9" w:rsidP="00D35D86">
                            <w:pPr>
                              <w:jc w:val="both"/>
                              <w:rPr>
                                <w:rFonts w:asciiTheme="majorHAnsi" w:hAnsiTheme="majorHAnsi" w:cstheme="majorHAnsi"/>
                                <w:bCs/>
                                <w:sz w:val="20"/>
                                <w:szCs w:val="20"/>
                              </w:rPr>
                            </w:pPr>
                            <w:proofErr w:type="spellStart"/>
                            <w:r>
                              <w:rPr>
                                <w:rFonts w:asciiTheme="majorHAnsi" w:hAnsiTheme="majorHAnsi" w:cstheme="majorHAnsi"/>
                                <w:bCs/>
                                <w:sz w:val="20"/>
                                <w:szCs w:val="20"/>
                              </w:rPr>
                              <w:t>Nim</w:t>
                            </w:r>
                            <w:proofErr w:type="spellEnd"/>
                            <w:r w:rsidR="00334A4C">
                              <w:rPr>
                                <w:rFonts w:asciiTheme="majorHAnsi" w:hAnsiTheme="majorHAnsi" w:cstheme="majorHAnsi"/>
                                <w:bCs/>
                                <w:sz w:val="20"/>
                                <w:szCs w:val="20"/>
                              </w:rPr>
                              <w:t xml:space="preserve"> and ones and twos which can be found here</w:t>
                            </w:r>
                            <w:r w:rsidR="009F4D2C">
                              <w:rPr>
                                <w:rFonts w:asciiTheme="majorHAnsi" w:hAnsiTheme="majorHAnsi" w:cstheme="majorHAnsi"/>
                                <w:bCs/>
                                <w:sz w:val="20"/>
                                <w:szCs w:val="20"/>
                              </w:rPr>
                              <w:t>:</w:t>
                            </w:r>
                            <w:r w:rsidR="009F4D2C" w:rsidRPr="009F4D2C">
                              <w:t xml:space="preserve"> </w:t>
                            </w:r>
                            <w:hyperlink r:id="rId14" w:history="1">
                              <w:r w:rsidR="009F4D2C" w:rsidRPr="00B2653B">
                                <w:rPr>
                                  <w:rStyle w:val="Hyperlink"/>
                                  <w:rFonts w:asciiTheme="majorHAnsi" w:hAnsiTheme="majorHAnsi" w:cstheme="majorHAnsi"/>
                                  <w:bCs/>
                                  <w:sz w:val="20"/>
                                  <w:szCs w:val="20"/>
                                </w:rPr>
                                <w:t>https://atm.org.uk/maths-teaching-resources/maths-snacks-videos</w:t>
                              </w:r>
                            </w:hyperlink>
                            <w:r w:rsidR="009F4D2C">
                              <w:rPr>
                                <w:rFonts w:asciiTheme="majorHAnsi" w:hAnsiTheme="majorHAnsi" w:cstheme="majorHAnsi"/>
                                <w:bCs/>
                                <w:sz w:val="20"/>
                                <w:szCs w:val="20"/>
                              </w:rPr>
                              <w:t xml:space="preserve"> </w:t>
                            </w:r>
                          </w:p>
                          <w:p w14:paraId="0FE4ABAD" w14:textId="22FFD03E" w:rsidR="005414C9" w:rsidRDefault="009F4D2C" w:rsidP="00D35D86">
                            <w:pPr>
                              <w:jc w:val="both"/>
                              <w:rPr>
                                <w:rFonts w:asciiTheme="majorHAnsi" w:hAnsiTheme="majorHAnsi" w:cstheme="majorHAnsi"/>
                                <w:bCs/>
                                <w:sz w:val="20"/>
                                <w:szCs w:val="20"/>
                              </w:rPr>
                            </w:pPr>
                            <w:r>
                              <w:rPr>
                                <w:rFonts w:asciiTheme="majorHAnsi" w:hAnsiTheme="majorHAnsi" w:cstheme="majorHAnsi"/>
                                <w:bCs/>
                                <w:sz w:val="20"/>
                                <w:szCs w:val="20"/>
                              </w:rPr>
                              <w:t xml:space="preserve">And </w:t>
                            </w:r>
                            <w:r w:rsidR="005414C9">
                              <w:rPr>
                                <w:rFonts w:asciiTheme="majorHAnsi" w:hAnsiTheme="majorHAnsi" w:cstheme="majorHAnsi"/>
                                <w:bCs/>
                                <w:sz w:val="20"/>
                                <w:szCs w:val="20"/>
                              </w:rPr>
                              <w:t>Dotty 6-</w:t>
                            </w:r>
                            <w:r w:rsidR="007341A9" w:rsidRPr="007341A9">
                              <w:t xml:space="preserve"> </w:t>
                            </w:r>
                            <w:hyperlink r:id="rId15" w:history="1">
                              <w:r w:rsidR="007341A9" w:rsidRPr="00B2653B">
                                <w:rPr>
                                  <w:rStyle w:val="Hyperlink"/>
                                  <w:rFonts w:asciiTheme="majorHAnsi" w:hAnsiTheme="majorHAnsi" w:cstheme="majorHAnsi"/>
                                  <w:bCs/>
                                  <w:sz w:val="20"/>
                                  <w:szCs w:val="20"/>
                                </w:rPr>
                                <w:t>https://nrich.maths.org/problems/dotty-six</w:t>
                              </w:r>
                            </w:hyperlink>
                            <w:r w:rsidR="007341A9">
                              <w:rPr>
                                <w:rFonts w:asciiTheme="majorHAnsi" w:hAnsiTheme="majorHAnsi" w:cstheme="majorHAnsi"/>
                                <w:bCs/>
                                <w:sz w:val="20"/>
                                <w:szCs w:val="20"/>
                              </w:rPr>
                              <w:t xml:space="preserve"> </w:t>
                            </w:r>
                          </w:p>
                          <w:p w14:paraId="6EA935F8" w14:textId="37B846A0" w:rsidR="008012D0" w:rsidRPr="00D35D86" w:rsidRDefault="0020194F" w:rsidP="00D35D86">
                            <w:pPr>
                              <w:jc w:val="both"/>
                              <w:rPr>
                                <w:rFonts w:asciiTheme="majorHAnsi" w:hAnsiTheme="majorHAnsi" w:cstheme="majorHAnsi"/>
                                <w:bCs/>
                                <w:sz w:val="20"/>
                                <w:szCs w:val="20"/>
                              </w:rPr>
                            </w:pPr>
                            <w:r>
                              <w:rPr>
                                <w:rFonts w:asciiTheme="majorHAnsi" w:hAnsiTheme="majorHAnsi" w:cstheme="majorHAnsi"/>
                                <w:bCs/>
                                <w:sz w:val="20"/>
                                <w:szCs w:val="20"/>
                              </w:rPr>
                              <w:t xml:space="preserve">Visit the maths frame website for lots of fun maths games to </w:t>
                            </w:r>
                            <w:r w:rsidR="00043E7C">
                              <w:rPr>
                                <w:rFonts w:asciiTheme="majorHAnsi" w:hAnsiTheme="majorHAnsi" w:cstheme="majorHAnsi"/>
                                <w:bCs/>
                                <w:sz w:val="20"/>
                                <w:szCs w:val="20"/>
                              </w:rPr>
                              <w:t>work on those basic skills.</w:t>
                            </w:r>
                            <w:r w:rsidR="00043E7C" w:rsidRPr="00043E7C">
                              <w:t xml:space="preserve"> </w:t>
                            </w:r>
                            <w:hyperlink r:id="rId16" w:history="1">
                              <w:r w:rsidR="00043E7C" w:rsidRPr="002D4DF0">
                                <w:rPr>
                                  <w:rStyle w:val="Hyperlink"/>
                                  <w:rFonts w:asciiTheme="majorHAnsi" w:hAnsiTheme="majorHAnsi" w:cstheme="majorHAnsi"/>
                                  <w:bCs/>
                                  <w:sz w:val="20"/>
                                  <w:szCs w:val="20"/>
                                </w:rPr>
                                <w:t>https://mathsframe.co.uk/en/resources/category/22/most-popular</w:t>
                              </w:r>
                            </w:hyperlink>
                            <w:r w:rsidR="00043E7C">
                              <w:rPr>
                                <w:rFonts w:asciiTheme="majorHAnsi" w:hAnsiTheme="majorHAnsi" w:cstheme="majorHAnsi"/>
                                <w:bCs/>
                                <w:sz w:val="20"/>
                                <w:szCs w:val="20"/>
                              </w:rPr>
                              <w:t xml:space="preserve"> </w:t>
                            </w:r>
                          </w:p>
                          <w:p w14:paraId="5FE784F0" w14:textId="1DDE8E25" w:rsidR="00F91285" w:rsidRDefault="00F91285" w:rsidP="00DF1C1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8D8991" id="_x0000_s1027" type="#_x0000_t202" style="position:absolute;left:0;text-align:left;margin-left:268.8pt;margin-top:34.45pt;width:236.4pt;height:328.5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" strokecolor="#ffd966" strokeweight="3pt">
                <v:textbox>
                  <w:txbxContent>
                    <w:p w14:paraId="0D26A9FC" w14:textId="7C835EB5" w:rsidR="00F91285" w:rsidRDefault="008240D7" w:rsidP="009F4106">
                      <w:pPr>
                        <w:rPr>
                          <w:rFonts w:asciiTheme="majorHAnsi" w:hAnsiTheme="majorHAnsi" w:cstheme="majorHAnsi"/>
                          <w:b/>
                          <w:sz w:val="40"/>
                          <w:szCs w:val="40"/>
                          <w:u w:val="single"/>
                        </w:rPr>
                      </w:pPr>
                      <w:r w:rsidRPr="00043E7C">
                        <w:rPr>
                          <w:rFonts w:asciiTheme="majorHAnsi" w:hAnsiTheme="majorHAnsi" w:cstheme="majorHAnsi"/>
                          <w:b/>
                          <w:u w:val="single"/>
                        </w:rPr>
                        <w:t>Maths</w:t>
                      </w:r>
                      <w:r w:rsidR="00F91285" w:rsidRPr="00043E7C">
                        <w:rPr>
                          <w:rFonts w:asciiTheme="majorHAnsi" w:hAnsiTheme="majorHAnsi" w:cstheme="majorHAnsi"/>
                          <w:b/>
                          <w:u w:val="single"/>
                        </w:rPr>
                        <w:t xml:space="preserve"> at home</w:t>
                      </w:r>
                      <w:r w:rsidR="009F4106" w:rsidRPr="009F4106">
                        <w:rPr>
                          <w:rFonts w:asciiTheme="majorHAnsi" w:hAnsiTheme="majorHAnsi" w:cstheme="majorHAnsi"/>
                          <w:b/>
                          <w:sz w:val="40"/>
                          <w:szCs w:val="40"/>
                        </w:rPr>
                        <w:t xml:space="preserve">       </w:t>
                      </w:r>
                      <w:r w:rsidR="00043E7C">
                        <w:rPr>
                          <w:rFonts w:asciiTheme="majorHAnsi" w:hAnsiTheme="majorHAnsi" w:cstheme="majorHAnsi"/>
                          <w:b/>
                          <w:sz w:val="40"/>
                          <w:szCs w:val="40"/>
                        </w:rPr>
                        <w:t xml:space="preserve">             </w:t>
                      </w:r>
                      <w:r w:rsidR="009F4106" w:rsidRPr="009F4106">
                        <w:rPr>
                          <w:rFonts w:asciiTheme="majorHAnsi" w:hAnsiTheme="majorHAnsi" w:cstheme="majorHAnsi"/>
                          <w:b/>
                          <w:sz w:val="40"/>
                          <w:szCs w:val="40"/>
                        </w:rPr>
                        <w:t xml:space="preserve"> </w:t>
                      </w:r>
                      <w:r w:rsidR="009F4106">
                        <w:rPr>
                          <w:noProof/>
                        </w:rPr>
                        <w:drawing>
                          <wp:inline distT="0" distB="0" distL="0" distR="0" wp14:anchorId="7035A376" wp14:editId="54CCE46C">
                            <wp:extent cx="486964" cy="365760"/>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8853" cy="374690"/>
                                    </a:xfrm>
                                    <a:prstGeom prst="rect">
                                      <a:avLst/>
                                    </a:prstGeom>
                                  </pic:spPr>
                                </pic:pic>
                              </a:graphicData>
                            </a:graphic>
                          </wp:inline>
                        </w:drawing>
                      </w:r>
                    </w:p>
                    <w:p w14:paraId="3EDF6B01" w14:textId="77777777" w:rsidR="007D6140" w:rsidRDefault="00D35D86" w:rsidP="00D35D86">
                      <w:pPr>
                        <w:jc w:val="both"/>
                        <w:rPr>
                          <w:rFonts w:asciiTheme="majorHAnsi" w:hAnsiTheme="majorHAnsi" w:cstheme="majorHAnsi"/>
                          <w:bCs/>
                          <w:sz w:val="20"/>
                          <w:szCs w:val="20"/>
                        </w:rPr>
                      </w:pPr>
                      <w:r w:rsidRPr="00D35D86">
                        <w:rPr>
                          <w:rFonts w:asciiTheme="majorHAnsi" w:hAnsiTheme="majorHAnsi" w:cstheme="majorHAnsi"/>
                          <w:bCs/>
                          <w:sz w:val="20"/>
                          <w:szCs w:val="20"/>
                        </w:rPr>
                        <w:t xml:space="preserve">Use one minute maths to work on basic subitising, addition, subtraction </w:t>
                      </w:r>
                      <w:r w:rsidR="007D6140">
                        <w:rPr>
                          <w:rFonts w:asciiTheme="majorHAnsi" w:hAnsiTheme="majorHAnsi" w:cstheme="majorHAnsi"/>
                          <w:bCs/>
                          <w:sz w:val="20"/>
                          <w:szCs w:val="20"/>
                        </w:rPr>
                        <w:t xml:space="preserve">as well as multiplication skills. </w:t>
                      </w:r>
                    </w:p>
                    <w:p w14:paraId="31DF7905" w14:textId="278BF269" w:rsidR="009B19A6" w:rsidRDefault="00191E0F" w:rsidP="00D35D86">
                      <w:pPr>
                        <w:jc w:val="both"/>
                        <w:rPr>
                          <w:rFonts w:asciiTheme="majorHAnsi" w:hAnsiTheme="majorHAnsi" w:cstheme="majorHAnsi"/>
                          <w:bCs/>
                          <w:sz w:val="20"/>
                          <w:szCs w:val="20"/>
                        </w:rPr>
                      </w:pPr>
                      <w:r>
                        <w:rPr>
                          <w:rFonts w:asciiTheme="majorHAnsi" w:hAnsiTheme="majorHAnsi" w:cstheme="majorHAnsi"/>
                          <w:bCs/>
                          <w:sz w:val="20"/>
                          <w:szCs w:val="20"/>
                        </w:rPr>
                        <w:t xml:space="preserve">In this half term, the children will be exploring shape in a lot of detail. Take the opportunity to become </w:t>
                      </w:r>
                      <w:r w:rsidR="009B19A6">
                        <w:rPr>
                          <w:rFonts w:asciiTheme="majorHAnsi" w:hAnsiTheme="majorHAnsi" w:cstheme="majorHAnsi"/>
                          <w:bCs/>
                          <w:sz w:val="20"/>
                          <w:szCs w:val="20"/>
                        </w:rPr>
                        <w:t>shape</w:t>
                      </w:r>
                      <w:r>
                        <w:rPr>
                          <w:rFonts w:asciiTheme="majorHAnsi" w:hAnsiTheme="majorHAnsi" w:cstheme="majorHAnsi"/>
                          <w:bCs/>
                          <w:sz w:val="20"/>
                          <w:szCs w:val="20"/>
                        </w:rPr>
                        <w:t xml:space="preserve"> artists and create your own shape </w:t>
                      </w:r>
                      <w:r w:rsidR="009B19A6">
                        <w:rPr>
                          <w:rFonts w:asciiTheme="majorHAnsi" w:hAnsiTheme="majorHAnsi" w:cstheme="majorHAnsi"/>
                          <w:bCs/>
                          <w:sz w:val="20"/>
                          <w:szCs w:val="20"/>
                        </w:rPr>
                        <w:t>paintings, pictures or drawings.</w:t>
                      </w:r>
                    </w:p>
                    <w:p w14:paraId="1A01C522" w14:textId="62393948" w:rsidR="00863744" w:rsidRDefault="00863744" w:rsidP="00D35D86">
                      <w:pPr>
                        <w:jc w:val="both"/>
                        <w:rPr>
                          <w:rFonts w:asciiTheme="majorHAnsi" w:hAnsiTheme="majorHAnsi" w:cstheme="majorHAnsi"/>
                          <w:bCs/>
                          <w:sz w:val="20"/>
                          <w:szCs w:val="20"/>
                        </w:rPr>
                      </w:pPr>
                    </w:p>
                    <w:p w14:paraId="243EF6FD" w14:textId="46838854" w:rsidR="005414C9" w:rsidRDefault="00DE7DB0" w:rsidP="00D35D86">
                      <w:pPr>
                        <w:jc w:val="both"/>
                        <w:rPr>
                          <w:rFonts w:asciiTheme="majorHAnsi" w:hAnsiTheme="majorHAnsi" w:cstheme="majorHAnsi"/>
                          <w:bCs/>
                          <w:sz w:val="20"/>
                          <w:szCs w:val="20"/>
                        </w:rPr>
                      </w:pPr>
                      <w:r>
                        <w:rPr>
                          <w:rFonts w:asciiTheme="majorHAnsi" w:hAnsiTheme="majorHAnsi" w:cstheme="majorHAnsi"/>
                          <w:bCs/>
                          <w:sz w:val="20"/>
                          <w:szCs w:val="20"/>
                        </w:rPr>
                        <w:t>Some fun games that you might like to try are</w:t>
                      </w:r>
                      <w:r w:rsidR="005414C9">
                        <w:rPr>
                          <w:rFonts w:asciiTheme="majorHAnsi" w:hAnsiTheme="majorHAnsi" w:cstheme="majorHAnsi"/>
                          <w:bCs/>
                          <w:sz w:val="20"/>
                          <w:szCs w:val="20"/>
                        </w:rPr>
                        <w:t>:</w:t>
                      </w:r>
                    </w:p>
                    <w:p w14:paraId="601178DE" w14:textId="2F2879FF" w:rsidR="005414C9" w:rsidRDefault="005414C9" w:rsidP="00D35D86">
                      <w:pPr>
                        <w:jc w:val="both"/>
                        <w:rPr>
                          <w:rFonts w:asciiTheme="majorHAnsi" w:hAnsiTheme="majorHAnsi" w:cstheme="majorHAnsi"/>
                          <w:bCs/>
                          <w:sz w:val="20"/>
                          <w:szCs w:val="20"/>
                        </w:rPr>
                      </w:pPr>
                      <w:proofErr w:type="spellStart"/>
                      <w:r>
                        <w:rPr>
                          <w:rFonts w:asciiTheme="majorHAnsi" w:hAnsiTheme="majorHAnsi" w:cstheme="majorHAnsi"/>
                          <w:bCs/>
                          <w:sz w:val="20"/>
                          <w:szCs w:val="20"/>
                        </w:rPr>
                        <w:t>Nim</w:t>
                      </w:r>
                      <w:proofErr w:type="spellEnd"/>
                      <w:r w:rsidR="00334A4C">
                        <w:rPr>
                          <w:rFonts w:asciiTheme="majorHAnsi" w:hAnsiTheme="majorHAnsi" w:cstheme="majorHAnsi"/>
                          <w:bCs/>
                          <w:sz w:val="20"/>
                          <w:szCs w:val="20"/>
                        </w:rPr>
                        <w:t xml:space="preserve"> and ones and twos which can be found here</w:t>
                      </w:r>
                      <w:r w:rsidR="009F4D2C">
                        <w:rPr>
                          <w:rFonts w:asciiTheme="majorHAnsi" w:hAnsiTheme="majorHAnsi" w:cstheme="majorHAnsi"/>
                          <w:bCs/>
                          <w:sz w:val="20"/>
                          <w:szCs w:val="20"/>
                        </w:rPr>
                        <w:t>:</w:t>
                      </w:r>
                      <w:r w:rsidR="009F4D2C" w:rsidRPr="009F4D2C">
                        <w:t xml:space="preserve"> </w:t>
                      </w:r>
                      <w:hyperlink r:id="rId17" w:history="1">
                        <w:r w:rsidR="009F4D2C" w:rsidRPr="00B2653B">
                          <w:rPr>
                            <w:rStyle w:val="Hyperlink"/>
                            <w:rFonts w:asciiTheme="majorHAnsi" w:hAnsiTheme="majorHAnsi" w:cstheme="majorHAnsi"/>
                            <w:bCs/>
                            <w:sz w:val="20"/>
                            <w:szCs w:val="20"/>
                          </w:rPr>
                          <w:t>https://atm.org.uk/maths-teaching-resources/maths-snacks-videos</w:t>
                        </w:r>
                      </w:hyperlink>
                      <w:r w:rsidR="009F4D2C">
                        <w:rPr>
                          <w:rFonts w:asciiTheme="majorHAnsi" w:hAnsiTheme="majorHAnsi" w:cstheme="majorHAnsi"/>
                          <w:bCs/>
                          <w:sz w:val="20"/>
                          <w:szCs w:val="20"/>
                        </w:rPr>
                        <w:t xml:space="preserve"> </w:t>
                      </w:r>
                    </w:p>
                    <w:p w14:paraId="0FE4ABAD" w14:textId="22FFD03E" w:rsidR="005414C9" w:rsidRDefault="009F4D2C" w:rsidP="00D35D86">
                      <w:pPr>
                        <w:jc w:val="both"/>
                        <w:rPr>
                          <w:rFonts w:asciiTheme="majorHAnsi" w:hAnsiTheme="majorHAnsi" w:cstheme="majorHAnsi"/>
                          <w:bCs/>
                          <w:sz w:val="20"/>
                          <w:szCs w:val="20"/>
                        </w:rPr>
                      </w:pPr>
                      <w:r>
                        <w:rPr>
                          <w:rFonts w:asciiTheme="majorHAnsi" w:hAnsiTheme="majorHAnsi" w:cstheme="majorHAnsi"/>
                          <w:bCs/>
                          <w:sz w:val="20"/>
                          <w:szCs w:val="20"/>
                        </w:rPr>
                        <w:t xml:space="preserve">And </w:t>
                      </w:r>
                      <w:r w:rsidR="005414C9">
                        <w:rPr>
                          <w:rFonts w:asciiTheme="majorHAnsi" w:hAnsiTheme="majorHAnsi" w:cstheme="majorHAnsi"/>
                          <w:bCs/>
                          <w:sz w:val="20"/>
                          <w:szCs w:val="20"/>
                        </w:rPr>
                        <w:t>Dotty 6-</w:t>
                      </w:r>
                      <w:r w:rsidR="007341A9" w:rsidRPr="007341A9">
                        <w:t xml:space="preserve"> </w:t>
                      </w:r>
                      <w:hyperlink r:id="rId18" w:history="1">
                        <w:r w:rsidR="007341A9" w:rsidRPr="00B2653B">
                          <w:rPr>
                            <w:rStyle w:val="Hyperlink"/>
                            <w:rFonts w:asciiTheme="majorHAnsi" w:hAnsiTheme="majorHAnsi" w:cstheme="majorHAnsi"/>
                            <w:bCs/>
                            <w:sz w:val="20"/>
                            <w:szCs w:val="20"/>
                          </w:rPr>
                          <w:t>https://nrich.maths.org/problems/dotty-six</w:t>
                        </w:r>
                      </w:hyperlink>
                      <w:r w:rsidR="007341A9">
                        <w:rPr>
                          <w:rFonts w:asciiTheme="majorHAnsi" w:hAnsiTheme="majorHAnsi" w:cstheme="majorHAnsi"/>
                          <w:bCs/>
                          <w:sz w:val="20"/>
                          <w:szCs w:val="20"/>
                        </w:rPr>
                        <w:t xml:space="preserve"> </w:t>
                      </w:r>
                    </w:p>
                    <w:p w14:paraId="6EA935F8" w14:textId="37B846A0" w:rsidR="008012D0" w:rsidRPr="00D35D86" w:rsidRDefault="0020194F" w:rsidP="00D35D86">
                      <w:pPr>
                        <w:jc w:val="both"/>
                        <w:rPr>
                          <w:rFonts w:asciiTheme="majorHAnsi" w:hAnsiTheme="majorHAnsi" w:cstheme="majorHAnsi"/>
                          <w:bCs/>
                          <w:sz w:val="20"/>
                          <w:szCs w:val="20"/>
                        </w:rPr>
                      </w:pPr>
                      <w:r>
                        <w:rPr>
                          <w:rFonts w:asciiTheme="majorHAnsi" w:hAnsiTheme="majorHAnsi" w:cstheme="majorHAnsi"/>
                          <w:bCs/>
                          <w:sz w:val="20"/>
                          <w:szCs w:val="20"/>
                        </w:rPr>
                        <w:t xml:space="preserve">Visit the maths frame website for lots of fun maths games to </w:t>
                      </w:r>
                      <w:r w:rsidR="00043E7C">
                        <w:rPr>
                          <w:rFonts w:asciiTheme="majorHAnsi" w:hAnsiTheme="majorHAnsi" w:cstheme="majorHAnsi"/>
                          <w:bCs/>
                          <w:sz w:val="20"/>
                          <w:szCs w:val="20"/>
                        </w:rPr>
                        <w:t>work on those basic skills.</w:t>
                      </w:r>
                      <w:r w:rsidR="00043E7C" w:rsidRPr="00043E7C">
                        <w:t xml:space="preserve"> </w:t>
                      </w:r>
                      <w:hyperlink r:id="rId19" w:history="1">
                        <w:r w:rsidR="00043E7C" w:rsidRPr="002D4DF0">
                          <w:rPr>
                            <w:rStyle w:val="Hyperlink"/>
                            <w:rFonts w:asciiTheme="majorHAnsi" w:hAnsiTheme="majorHAnsi" w:cstheme="majorHAnsi"/>
                            <w:bCs/>
                            <w:sz w:val="20"/>
                            <w:szCs w:val="20"/>
                          </w:rPr>
                          <w:t>https://mathsframe.co.uk/en/resources/category/22/most-popular</w:t>
                        </w:r>
                      </w:hyperlink>
                      <w:r w:rsidR="00043E7C">
                        <w:rPr>
                          <w:rFonts w:asciiTheme="majorHAnsi" w:hAnsiTheme="majorHAnsi" w:cstheme="majorHAnsi"/>
                          <w:bCs/>
                          <w:sz w:val="20"/>
                          <w:szCs w:val="20"/>
                        </w:rPr>
                        <w:t xml:space="preserve"> </w:t>
                      </w:r>
                    </w:p>
                    <w:p w14:paraId="5FE784F0" w14:textId="1DDE8E25" w:rsidR="00F91285" w:rsidRDefault="00F91285" w:rsidP="00DF1C18">
                      <w:pPr>
                        <w:jc w:val="center"/>
                      </w:pPr>
                    </w:p>
                  </w:txbxContent>
                </v:textbox>
                <w10:wrap type="square" anchorx="margin"/>
              </v:shape>
            </w:pict>
          </mc:Fallback>
        </mc:AlternateContent>
      </w:r>
      <w:r w:rsidR="00AE3F39">
        <w:rPr>
          <w:rFonts w:asciiTheme="majorHAnsi" w:hAnsiTheme="majorHAnsi" w:cstheme="majorHAnsi"/>
          <w:bCs/>
        </w:rPr>
        <w:t xml:space="preserve">The school website also has a </w:t>
      </w:r>
      <w:r w:rsidR="00AE3F39" w:rsidRPr="002E47E2">
        <w:rPr>
          <w:rFonts w:asciiTheme="majorHAnsi" w:hAnsiTheme="majorHAnsi" w:cstheme="majorHAnsi"/>
          <w:b/>
        </w:rPr>
        <w:t>virtual library</w:t>
      </w:r>
      <w:r w:rsidR="00AE3F39">
        <w:rPr>
          <w:rFonts w:asciiTheme="majorHAnsi" w:hAnsiTheme="majorHAnsi" w:cstheme="majorHAnsi"/>
          <w:bCs/>
        </w:rPr>
        <w:t xml:space="preserve"> which has some recommended reads for all our children in virtual and video format. These books will be changed every half term. </w:t>
      </w:r>
      <w:r w:rsidR="0039053D">
        <w:rPr>
          <w:rFonts w:asciiTheme="majorHAnsi" w:hAnsiTheme="majorHAnsi" w:cstheme="majorHAnsi"/>
          <w:bCs/>
        </w:rPr>
        <w:t xml:space="preserve"> </w:t>
      </w:r>
      <w:hyperlink r:id="rId20" w:history="1">
        <w:r w:rsidR="0039053D" w:rsidRPr="00B2653B">
          <w:rPr>
            <w:rStyle w:val="Hyperlink"/>
            <w:rFonts w:asciiTheme="majorHAnsi" w:hAnsiTheme="majorHAnsi" w:cstheme="majorHAnsi"/>
            <w:bCs/>
          </w:rPr>
          <w:t>https://www.highfieldfarmprimary.co.uk/general-1</w:t>
        </w:r>
      </w:hyperlink>
      <w:r w:rsidR="0039053D">
        <w:rPr>
          <w:rFonts w:asciiTheme="majorHAnsi" w:hAnsiTheme="majorHAnsi" w:cstheme="majorHAnsi"/>
          <w:bCs/>
        </w:rPr>
        <w:t xml:space="preserve"> </w:t>
      </w:r>
    </w:p>
    <w:p w14:paraId="6D3B7B65" w14:textId="66E6D32A" w:rsidR="00AE3F39" w:rsidRDefault="00F91285" w:rsidP="00C42412">
      <w:pPr>
        <w:rPr>
          <w:rFonts w:asciiTheme="majorHAnsi" w:hAnsiTheme="majorHAnsi" w:cstheme="majorHAnsi"/>
          <w:b/>
          <w:sz w:val="40"/>
          <w:szCs w:val="40"/>
          <w:u w:val="single"/>
        </w:rPr>
      </w:pPr>
      <w:r w:rsidRPr="00F91285">
        <w:rPr>
          <w:rFonts w:asciiTheme="majorHAnsi" w:hAnsiTheme="majorHAnsi" w:cstheme="majorHAnsi"/>
          <w:b/>
          <w:noProof/>
          <w:sz w:val="40"/>
          <w:szCs w:val="40"/>
          <w:u w:val="single"/>
        </w:rPr>
        <mc:AlternateContent>
          <mc:Choice Requires="wps">
            <w:drawing>
              <wp:anchor distT="45720" distB="45720" distL="114300" distR="114300" simplePos="0" relativeHeight="251713536" behindDoc="0" locked="0" layoutInCell="1" allowOverlap="1" wp14:anchorId="437A99AF" wp14:editId="7EA4FEE0">
                <wp:simplePos x="0" y="0"/>
                <wp:positionH relativeFrom="margin">
                  <wp:align>left</wp:align>
                </wp:positionH>
                <wp:positionV relativeFrom="paragraph">
                  <wp:posOffset>-34290</wp:posOffset>
                </wp:positionV>
                <wp:extent cx="2785110" cy="4179570"/>
                <wp:effectExtent l="19050" t="1905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110" cy="4179570"/>
                        </a:xfrm>
                        <a:prstGeom prst="rect">
                          <a:avLst/>
                        </a:prstGeom>
                        <a:solidFill>
                          <a:srgbClr val="FFFFFF"/>
                        </a:solidFill>
                        <a:ln w="38100">
                          <a:solidFill>
                            <a:schemeClr val="accent4">
                              <a:lumMod val="60000"/>
                              <a:lumOff val="40000"/>
                            </a:schemeClr>
                          </a:solidFill>
                          <a:miter lim="800000"/>
                          <a:headEnd/>
                          <a:tailEnd/>
                        </a:ln>
                      </wps:spPr>
                      <wps:txbx>
                        <w:txbxContent>
                          <w:p w14:paraId="0ADE3DBA" w14:textId="2DC2453B" w:rsidR="00F91285" w:rsidRPr="00043E7C" w:rsidRDefault="00946A99" w:rsidP="00F91285">
                            <w:pPr>
                              <w:rPr>
                                <w:rFonts w:asciiTheme="majorHAnsi" w:hAnsiTheme="majorHAnsi" w:cstheme="majorHAnsi"/>
                                <w:b/>
                                <w:u w:val="single"/>
                              </w:rPr>
                            </w:pPr>
                            <w:r w:rsidRPr="00043E7C">
                              <w:rPr>
                                <w:rFonts w:asciiTheme="majorHAnsi" w:hAnsiTheme="majorHAnsi" w:cstheme="majorHAnsi"/>
                                <w:b/>
                                <w:u w:val="single"/>
                              </w:rPr>
                              <w:t xml:space="preserve">Science </w:t>
                            </w:r>
                            <w:r w:rsidR="00F91285" w:rsidRPr="00043E7C">
                              <w:rPr>
                                <w:rFonts w:asciiTheme="majorHAnsi" w:hAnsiTheme="majorHAnsi" w:cstheme="majorHAnsi"/>
                                <w:b/>
                                <w:u w:val="single"/>
                              </w:rPr>
                              <w:t>at home</w:t>
                            </w:r>
                          </w:p>
                          <w:p w14:paraId="7E507944" w14:textId="237BF005" w:rsidR="00946A99" w:rsidRDefault="0065487D" w:rsidP="00144A19">
                            <w:pPr>
                              <w:jc w:val="both"/>
                              <w:rPr>
                                <w:rFonts w:asciiTheme="majorHAnsi" w:hAnsiTheme="majorHAnsi" w:cstheme="majorHAnsi"/>
                                <w:bCs/>
                                <w:sz w:val="20"/>
                                <w:szCs w:val="20"/>
                              </w:rPr>
                            </w:pPr>
                            <w:r>
                              <w:rPr>
                                <w:rFonts w:asciiTheme="majorHAnsi" w:hAnsiTheme="majorHAnsi" w:cstheme="majorHAnsi"/>
                                <w:bCs/>
                                <w:sz w:val="20"/>
                                <w:szCs w:val="20"/>
                              </w:rPr>
                              <w:t xml:space="preserve">Use the school website to access lots of science </w:t>
                            </w:r>
                            <w:r w:rsidR="00C84A50">
                              <w:rPr>
                                <w:rFonts w:asciiTheme="majorHAnsi" w:hAnsiTheme="majorHAnsi" w:cstheme="majorHAnsi"/>
                                <w:bCs/>
                                <w:sz w:val="20"/>
                                <w:szCs w:val="20"/>
                              </w:rPr>
                              <w:t xml:space="preserve">geography and history </w:t>
                            </w:r>
                            <w:r w:rsidR="00ED082D">
                              <w:rPr>
                                <w:rFonts w:asciiTheme="majorHAnsi" w:hAnsiTheme="majorHAnsi" w:cstheme="majorHAnsi"/>
                                <w:bCs/>
                                <w:sz w:val="20"/>
                                <w:szCs w:val="20"/>
                              </w:rPr>
                              <w:t>activities</w:t>
                            </w:r>
                            <w:r w:rsidR="00144A19" w:rsidRPr="00144A19">
                              <w:rPr>
                                <w:rFonts w:asciiTheme="majorHAnsi" w:hAnsiTheme="majorHAnsi" w:cstheme="majorHAnsi"/>
                                <w:bCs/>
                                <w:sz w:val="20"/>
                                <w:szCs w:val="20"/>
                              </w:rPr>
                              <w:t>.</w:t>
                            </w:r>
                            <w:r w:rsidR="00ED082D" w:rsidRPr="00ED082D">
                              <w:t xml:space="preserve"> </w:t>
                            </w:r>
                            <w:hyperlink r:id="rId21" w:history="1">
                              <w:r w:rsidR="00ED082D" w:rsidRPr="00B2653B">
                                <w:rPr>
                                  <w:rStyle w:val="Hyperlink"/>
                                  <w:rFonts w:asciiTheme="majorHAnsi" w:hAnsiTheme="majorHAnsi" w:cstheme="majorHAnsi"/>
                                  <w:bCs/>
                                  <w:sz w:val="20"/>
                                  <w:szCs w:val="20"/>
                                </w:rPr>
                                <w:t>https://www.highfieldfarmprimary.co.uk/general-1-2</w:t>
                              </w:r>
                            </w:hyperlink>
                            <w:r w:rsidR="00ED082D">
                              <w:rPr>
                                <w:rFonts w:asciiTheme="majorHAnsi" w:hAnsiTheme="majorHAnsi" w:cstheme="majorHAnsi"/>
                                <w:bCs/>
                                <w:sz w:val="20"/>
                                <w:szCs w:val="20"/>
                              </w:rPr>
                              <w:t xml:space="preserve"> </w:t>
                            </w:r>
                          </w:p>
                          <w:p w14:paraId="5B2C422C" w14:textId="2F13219C" w:rsidR="00F91285" w:rsidRDefault="003D30CD" w:rsidP="00F91285">
                            <w:pPr>
                              <w:jc w:val="center"/>
                              <w:rPr>
                                <w:rFonts w:asciiTheme="majorHAnsi" w:hAnsiTheme="majorHAnsi" w:cstheme="majorHAnsi"/>
                                <w:bCs/>
                              </w:rPr>
                            </w:pPr>
                            <w:r>
                              <w:rPr>
                                <w:rFonts w:asciiTheme="majorHAnsi" w:hAnsiTheme="majorHAnsi" w:cstheme="majorHAnsi"/>
                                <w:bCs/>
                              </w:rPr>
                              <w:t>Send in pictures</w:t>
                            </w:r>
                            <w:r w:rsidR="009B0CB8">
                              <w:rPr>
                                <w:rFonts w:asciiTheme="majorHAnsi" w:hAnsiTheme="majorHAnsi" w:cstheme="majorHAnsi"/>
                                <w:bCs/>
                              </w:rPr>
                              <w:t xml:space="preserve"> </w:t>
                            </w:r>
                            <w:r>
                              <w:rPr>
                                <w:rFonts w:asciiTheme="majorHAnsi" w:hAnsiTheme="majorHAnsi" w:cstheme="majorHAnsi"/>
                                <w:bCs/>
                              </w:rPr>
                              <w:t xml:space="preserve">of your </w:t>
                            </w:r>
                            <w:r w:rsidR="00ED082D">
                              <w:rPr>
                                <w:rFonts w:asciiTheme="majorHAnsi" w:hAnsiTheme="majorHAnsi" w:cstheme="majorHAnsi"/>
                                <w:bCs/>
                              </w:rPr>
                              <w:t xml:space="preserve">winter </w:t>
                            </w:r>
                            <w:r w:rsidR="009B0CB8">
                              <w:rPr>
                                <w:rFonts w:asciiTheme="majorHAnsi" w:hAnsiTheme="majorHAnsi" w:cstheme="majorHAnsi"/>
                                <w:bCs/>
                              </w:rPr>
                              <w:t>adventures so</w:t>
                            </w:r>
                            <w:r>
                              <w:rPr>
                                <w:rFonts w:asciiTheme="majorHAnsi" w:hAnsiTheme="majorHAnsi" w:cstheme="majorHAnsi"/>
                                <w:bCs/>
                              </w:rPr>
                              <w:t xml:space="preserve"> your child </w:t>
                            </w:r>
                            <w:r w:rsidR="009B0CB8">
                              <w:rPr>
                                <w:rFonts w:asciiTheme="majorHAnsi" w:hAnsiTheme="majorHAnsi" w:cstheme="majorHAnsi"/>
                                <w:bCs/>
                              </w:rPr>
                              <w:t xml:space="preserve">can talk </w:t>
                            </w:r>
                            <w:r w:rsidR="008240D7">
                              <w:rPr>
                                <w:rFonts w:asciiTheme="majorHAnsi" w:hAnsiTheme="majorHAnsi" w:cstheme="majorHAnsi"/>
                                <w:bCs/>
                              </w:rPr>
                              <w:t>about them to the adults and / or peers.</w:t>
                            </w:r>
                            <w:r w:rsidR="004F2890">
                              <w:rPr>
                                <w:rFonts w:asciiTheme="majorHAnsi" w:hAnsiTheme="majorHAnsi" w:cstheme="majorHAnsi"/>
                                <w:bCs/>
                              </w:rPr>
                              <w:t xml:space="preserve"> Could your child </w:t>
                            </w:r>
                            <w:r w:rsidR="004A6BE9">
                              <w:rPr>
                                <w:rFonts w:asciiTheme="majorHAnsi" w:hAnsiTheme="majorHAnsi" w:cstheme="majorHAnsi"/>
                                <w:bCs/>
                              </w:rPr>
                              <w:t xml:space="preserve">find interesting things to take pictures of when out and about with you during the winter season? </w:t>
                            </w:r>
                          </w:p>
                          <w:p w14:paraId="0B393A6C" w14:textId="10996C76" w:rsidR="004A6BE9" w:rsidRDefault="004A6BE9" w:rsidP="00F91285">
                            <w:pPr>
                              <w:jc w:val="center"/>
                              <w:rPr>
                                <w:rFonts w:asciiTheme="majorHAnsi" w:hAnsiTheme="majorHAnsi" w:cstheme="majorHAnsi"/>
                                <w:bCs/>
                              </w:rPr>
                            </w:pPr>
                            <w:r>
                              <w:rPr>
                                <w:noProof/>
                              </w:rPr>
                              <w:drawing>
                                <wp:inline distT="0" distB="0" distL="0" distR="0" wp14:anchorId="68E297F9" wp14:editId="0D68F93A">
                                  <wp:extent cx="2624343" cy="169926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50681" cy="1716314"/>
                                          </a:xfrm>
                                          <a:prstGeom prst="rect">
                                            <a:avLst/>
                                          </a:prstGeom>
                                          <a:noFill/>
                                          <a:ln>
                                            <a:noFill/>
                                          </a:ln>
                                        </pic:spPr>
                                      </pic:pic>
                                    </a:graphicData>
                                  </a:graphic>
                                </wp:inline>
                              </w:drawing>
                            </w:r>
                          </w:p>
                          <w:p w14:paraId="411D5F6F" w14:textId="77777777" w:rsidR="00ED082D" w:rsidRDefault="00ED082D" w:rsidP="00F91285">
                            <w:pPr>
                              <w:jc w:val="center"/>
                              <w:rPr>
                                <w:rFonts w:asciiTheme="majorHAnsi" w:hAnsiTheme="majorHAnsi" w:cstheme="majorHAnsi"/>
                                <w:bCs/>
                              </w:rPr>
                            </w:pPr>
                          </w:p>
                          <w:p w14:paraId="58D1554D" w14:textId="77777777" w:rsidR="00FA0BFA" w:rsidRDefault="00FA0BFA" w:rsidP="00F91285">
                            <w:pPr>
                              <w:jc w:val="center"/>
                              <w:rPr>
                                <w:rFonts w:asciiTheme="majorHAnsi" w:hAnsiTheme="majorHAnsi" w:cstheme="majorHAnsi"/>
                                <w:bCs/>
                              </w:rPr>
                            </w:pPr>
                          </w:p>
                          <w:p w14:paraId="48492988" w14:textId="77777777" w:rsidR="00FA0BFA" w:rsidRPr="00F91285" w:rsidRDefault="00FA0BFA" w:rsidP="00F91285">
                            <w:pPr>
                              <w:jc w:val="center"/>
                              <w:rPr>
                                <w:rFonts w:asciiTheme="majorHAnsi" w:hAnsiTheme="majorHAnsi" w:cstheme="majorHAnsi"/>
                                <w:bCs/>
                              </w:rPr>
                            </w:pPr>
                          </w:p>
                          <w:p w14:paraId="53FB9EC1" w14:textId="3D874E93" w:rsidR="00F91285" w:rsidRDefault="00F912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A99AF" id="_x0000_s1028" type="#_x0000_t202" style="position:absolute;margin-left:0;margin-top:-2.7pt;width:219.3pt;height:329.1pt;z-index:2517135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" strokecolor="#ffd966 [1943]" strokeweight="3pt">
                <v:textbox>
                  <w:txbxContent>
                    <w:p w14:paraId="0ADE3DBA" w14:textId="2DC2453B" w:rsidR="00F91285" w:rsidRPr="00043E7C" w:rsidRDefault="00946A99" w:rsidP="00F91285">
                      <w:pPr>
                        <w:rPr>
                          <w:rFonts w:asciiTheme="majorHAnsi" w:hAnsiTheme="majorHAnsi" w:cstheme="majorHAnsi"/>
                          <w:b/>
                          <w:u w:val="single"/>
                        </w:rPr>
                      </w:pPr>
                      <w:r w:rsidRPr="00043E7C">
                        <w:rPr>
                          <w:rFonts w:asciiTheme="majorHAnsi" w:hAnsiTheme="majorHAnsi" w:cstheme="majorHAnsi"/>
                          <w:b/>
                          <w:u w:val="single"/>
                        </w:rPr>
                        <w:t xml:space="preserve">Science </w:t>
                      </w:r>
                      <w:r w:rsidR="00F91285" w:rsidRPr="00043E7C">
                        <w:rPr>
                          <w:rFonts w:asciiTheme="majorHAnsi" w:hAnsiTheme="majorHAnsi" w:cstheme="majorHAnsi"/>
                          <w:b/>
                          <w:u w:val="single"/>
                        </w:rPr>
                        <w:t>at home</w:t>
                      </w:r>
                    </w:p>
                    <w:p w14:paraId="7E507944" w14:textId="237BF005" w:rsidR="00946A99" w:rsidRDefault="0065487D" w:rsidP="00144A19">
                      <w:pPr>
                        <w:jc w:val="both"/>
                        <w:rPr>
                          <w:rFonts w:asciiTheme="majorHAnsi" w:hAnsiTheme="majorHAnsi" w:cstheme="majorHAnsi"/>
                          <w:bCs/>
                          <w:sz w:val="20"/>
                          <w:szCs w:val="20"/>
                        </w:rPr>
                      </w:pPr>
                      <w:r>
                        <w:rPr>
                          <w:rFonts w:asciiTheme="majorHAnsi" w:hAnsiTheme="majorHAnsi" w:cstheme="majorHAnsi"/>
                          <w:bCs/>
                          <w:sz w:val="20"/>
                          <w:szCs w:val="20"/>
                        </w:rPr>
                        <w:t xml:space="preserve">Use the school website to access lots of science </w:t>
                      </w:r>
                      <w:r w:rsidR="00C84A50">
                        <w:rPr>
                          <w:rFonts w:asciiTheme="majorHAnsi" w:hAnsiTheme="majorHAnsi" w:cstheme="majorHAnsi"/>
                          <w:bCs/>
                          <w:sz w:val="20"/>
                          <w:szCs w:val="20"/>
                        </w:rPr>
                        <w:t xml:space="preserve">geography and history </w:t>
                      </w:r>
                      <w:r w:rsidR="00ED082D">
                        <w:rPr>
                          <w:rFonts w:asciiTheme="majorHAnsi" w:hAnsiTheme="majorHAnsi" w:cstheme="majorHAnsi"/>
                          <w:bCs/>
                          <w:sz w:val="20"/>
                          <w:szCs w:val="20"/>
                        </w:rPr>
                        <w:t>activities</w:t>
                      </w:r>
                      <w:r w:rsidR="00144A19" w:rsidRPr="00144A19">
                        <w:rPr>
                          <w:rFonts w:asciiTheme="majorHAnsi" w:hAnsiTheme="majorHAnsi" w:cstheme="majorHAnsi"/>
                          <w:bCs/>
                          <w:sz w:val="20"/>
                          <w:szCs w:val="20"/>
                        </w:rPr>
                        <w:t>.</w:t>
                      </w:r>
                      <w:r w:rsidR="00ED082D" w:rsidRPr="00ED082D">
                        <w:t xml:space="preserve"> </w:t>
                      </w:r>
                      <w:hyperlink r:id="rId23" w:history="1">
                        <w:r w:rsidR="00ED082D" w:rsidRPr="00B2653B">
                          <w:rPr>
                            <w:rStyle w:val="Hyperlink"/>
                            <w:rFonts w:asciiTheme="majorHAnsi" w:hAnsiTheme="majorHAnsi" w:cstheme="majorHAnsi"/>
                            <w:bCs/>
                            <w:sz w:val="20"/>
                            <w:szCs w:val="20"/>
                          </w:rPr>
                          <w:t>https://www.highfieldfarmprimary.co.uk/general-1-2</w:t>
                        </w:r>
                      </w:hyperlink>
                      <w:r w:rsidR="00ED082D">
                        <w:rPr>
                          <w:rFonts w:asciiTheme="majorHAnsi" w:hAnsiTheme="majorHAnsi" w:cstheme="majorHAnsi"/>
                          <w:bCs/>
                          <w:sz w:val="20"/>
                          <w:szCs w:val="20"/>
                        </w:rPr>
                        <w:t xml:space="preserve"> </w:t>
                      </w:r>
                    </w:p>
                    <w:p w14:paraId="5B2C422C" w14:textId="2F13219C" w:rsidR="00F91285" w:rsidRDefault="003D30CD" w:rsidP="00F91285">
                      <w:pPr>
                        <w:jc w:val="center"/>
                        <w:rPr>
                          <w:rFonts w:asciiTheme="majorHAnsi" w:hAnsiTheme="majorHAnsi" w:cstheme="majorHAnsi"/>
                          <w:bCs/>
                        </w:rPr>
                      </w:pPr>
                      <w:r>
                        <w:rPr>
                          <w:rFonts w:asciiTheme="majorHAnsi" w:hAnsiTheme="majorHAnsi" w:cstheme="majorHAnsi"/>
                          <w:bCs/>
                        </w:rPr>
                        <w:t>Send in pictures</w:t>
                      </w:r>
                      <w:r w:rsidR="009B0CB8">
                        <w:rPr>
                          <w:rFonts w:asciiTheme="majorHAnsi" w:hAnsiTheme="majorHAnsi" w:cstheme="majorHAnsi"/>
                          <w:bCs/>
                        </w:rPr>
                        <w:t xml:space="preserve"> </w:t>
                      </w:r>
                      <w:r>
                        <w:rPr>
                          <w:rFonts w:asciiTheme="majorHAnsi" w:hAnsiTheme="majorHAnsi" w:cstheme="majorHAnsi"/>
                          <w:bCs/>
                        </w:rPr>
                        <w:t xml:space="preserve">of your </w:t>
                      </w:r>
                      <w:r w:rsidR="00ED082D">
                        <w:rPr>
                          <w:rFonts w:asciiTheme="majorHAnsi" w:hAnsiTheme="majorHAnsi" w:cstheme="majorHAnsi"/>
                          <w:bCs/>
                        </w:rPr>
                        <w:t xml:space="preserve">winter </w:t>
                      </w:r>
                      <w:r w:rsidR="009B0CB8">
                        <w:rPr>
                          <w:rFonts w:asciiTheme="majorHAnsi" w:hAnsiTheme="majorHAnsi" w:cstheme="majorHAnsi"/>
                          <w:bCs/>
                        </w:rPr>
                        <w:t>adventures so</w:t>
                      </w:r>
                      <w:r>
                        <w:rPr>
                          <w:rFonts w:asciiTheme="majorHAnsi" w:hAnsiTheme="majorHAnsi" w:cstheme="majorHAnsi"/>
                          <w:bCs/>
                        </w:rPr>
                        <w:t xml:space="preserve"> your child </w:t>
                      </w:r>
                      <w:r w:rsidR="009B0CB8">
                        <w:rPr>
                          <w:rFonts w:asciiTheme="majorHAnsi" w:hAnsiTheme="majorHAnsi" w:cstheme="majorHAnsi"/>
                          <w:bCs/>
                        </w:rPr>
                        <w:t xml:space="preserve">can talk </w:t>
                      </w:r>
                      <w:r w:rsidR="008240D7">
                        <w:rPr>
                          <w:rFonts w:asciiTheme="majorHAnsi" w:hAnsiTheme="majorHAnsi" w:cstheme="majorHAnsi"/>
                          <w:bCs/>
                        </w:rPr>
                        <w:t>about them to the adults and / or peers.</w:t>
                      </w:r>
                      <w:r w:rsidR="004F2890">
                        <w:rPr>
                          <w:rFonts w:asciiTheme="majorHAnsi" w:hAnsiTheme="majorHAnsi" w:cstheme="majorHAnsi"/>
                          <w:bCs/>
                        </w:rPr>
                        <w:t xml:space="preserve"> Could your child </w:t>
                      </w:r>
                      <w:r w:rsidR="004A6BE9">
                        <w:rPr>
                          <w:rFonts w:asciiTheme="majorHAnsi" w:hAnsiTheme="majorHAnsi" w:cstheme="majorHAnsi"/>
                          <w:bCs/>
                        </w:rPr>
                        <w:t xml:space="preserve">find interesting things to take pictures of when out and about with you during the winter season? </w:t>
                      </w:r>
                    </w:p>
                    <w:p w14:paraId="0B393A6C" w14:textId="10996C76" w:rsidR="004A6BE9" w:rsidRDefault="004A6BE9" w:rsidP="00F91285">
                      <w:pPr>
                        <w:jc w:val="center"/>
                        <w:rPr>
                          <w:rFonts w:asciiTheme="majorHAnsi" w:hAnsiTheme="majorHAnsi" w:cstheme="majorHAnsi"/>
                          <w:bCs/>
                        </w:rPr>
                      </w:pPr>
                      <w:r>
                        <w:rPr>
                          <w:noProof/>
                        </w:rPr>
                        <w:drawing>
                          <wp:inline distT="0" distB="0" distL="0" distR="0" wp14:anchorId="68E297F9" wp14:editId="0D68F93A">
                            <wp:extent cx="2624343" cy="169926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50681" cy="1716314"/>
                                    </a:xfrm>
                                    <a:prstGeom prst="rect">
                                      <a:avLst/>
                                    </a:prstGeom>
                                    <a:noFill/>
                                    <a:ln>
                                      <a:noFill/>
                                    </a:ln>
                                  </pic:spPr>
                                </pic:pic>
                              </a:graphicData>
                            </a:graphic>
                          </wp:inline>
                        </w:drawing>
                      </w:r>
                    </w:p>
                    <w:p w14:paraId="411D5F6F" w14:textId="77777777" w:rsidR="00ED082D" w:rsidRDefault="00ED082D" w:rsidP="00F91285">
                      <w:pPr>
                        <w:jc w:val="center"/>
                        <w:rPr>
                          <w:rFonts w:asciiTheme="majorHAnsi" w:hAnsiTheme="majorHAnsi" w:cstheme="majorHAnsi"/>
                          <w:bCs/>
                        </w:rPr>
                      </w:pPr>
                    </w:p>
                    <w:p w14:paraId="58D1554D" w14:textId="77777777" w:rsidR="00FA0BFA" w:rsidRDefault="00FA0BFA" w:rsidP="00F91285">
                      <w:pPr>
                        <w:jc w:val="center"/>
                        <w:rPr>
                          <w:rFonts w:asciiTheme="majorHAnsi" w:hAnsiTheme="majorHAnsi" w:cstheme="majorHAnsi"/>
                          <w:bCs/>
                        </w:rPr>
                      </w:pPr>
                    </w:p>
                    <w:p w14:paraId="48492988" w14:textId="77777777" w:rsidR="00FA0BFA" w:rsidRPr="00F91285" w:rsidRDefault="00FA0BFA" w:rsidP="00F91285">
                      <w:pPr>
                        <w:jc w:val="center"/>
                        <w:rPr>
                          <w:rFonts w:asciiTheme="majorHAnsi" w:hAnsiTheme="majorHAnsi" w:cstheme="majorHAnsi"/>
                          <w:bCs/>
                        </w:rPr>
                      </w:pPr>
                    </w:p>
                    <w:p w14:paraId="53FB9EC1" w14:textId="3D874E93" w:rsidR="00F91285" w:rsidRDefault="00F91285"/>
                  </w:txbxContent>
                </v:textbox>
                <w10:wrap type="square" anchorx="margin"/>
              </v:shape>
            </w:pict>
          </mc:Fallback>
        </mc:AlternateContent>
      </w:r>
    </w:p>
    <w:p w14:paraId="34117573" w14:textId="77777777" w:rsidR="00AE3F39" w:rsidRPr="00AE3F39" w:rsidRDefault="00AE3F39" w:rsidP="00C42412">
      <w:pPr>
        <w:rPr>
          <w:rFonts w:asciiTheme="majorHAnsi" w:hAnsiTheme="majorHAnsi" w:cstheme="majorHAnsi"/>
          <w:b/>
          <w:sz w:val="28"/>
          <w:szCs w:val="28"/>
          <w:u w:val="single"/>
        </w:rPr>
      </w:pPr>
    </w:p>
    <w:p w14:paraId="56E70795" w14:textId="55EE9935" w:rsidR="00AE3F39" w:rsidRDefault="00AE3F39" w:rsidP="00C42412">
      <w:pPr>
        <w:rPr>
          <w:rFonts w:asciiTheme="majorHAnsi" w:hAnsiTheme="majorHAnsi" w:cstheme="majorHAnsi"/>
          <w:b/>
          <w:sz w:val="40"/>
          <w:szCs w:val="40"/>
          <w:u w:val="single"/>
        </w:rPr>
      </w:pPr>
    </w:p>
    <w:p w14:paraId="50A77C4C" w14:textId="6E875318" w:rsidR="00A30447" w:rsidRDefault="00A30447" w:rsidP="00C42412">
      <w:pPr>
        <w:rPr>
          <w:rFonts w:asciiTheme="majorHAnsi" w:hAnsiTheme="majorHAnsi" w:cstheme="majorHAnsi"/>
          <w:b/>
          <w:sz w:val="40"/>
          <w:szCs w:val="40"/>
          <w:u w:val="single"/>
        </w:rPr>
      </w:pPr>
    </w:p>
    <w:p w14:paraId="0DC0E784" w14:textId="45766450" w:rsidR="00A30447" w:rsidRDefault="00A30447" w:rsidP="00C42412">
      <w:pPr>
        <w:rPr>
          <w:rFonts w:asciiTheme="majorHAnsi" w:hAnsiTheme="majorHAnsi" w:cstheme="majorHAnsi"/>
          <w:b/>
          <w:sz w:val="40"/>
          <w:szCs w:val="40"/>
          <w:u w:val="single"/>
        </w:rPr>
      </w:pPr>
    </w:p>
    <w:p w14:paraId="5A09862A" w14:textId="7CC58970" w:rsidR="00A30447" w:rsidRDefault="00A30447" w:rsidP="00C42412">
      <w:pPr>
        <w:rPr>
          <w:rFonts w:asciiTheme="majorHAnsi" w:hAnsiTheme="majorHAnsi" w:cstheme="majorHAnsi"/>
          <w:b/>
          <w:sz w:val="40"/>
          <w:szCs w:val="40"/>
          <w:u w:val="single"/>
        </w:rPr>
      </w:pPr>
    </w:p>
    <w:p w14:paraId="7CD12D68" w14:textId="77777777" w:rsidR="00A30447" w:rsidRDefault="00A30447" w:rsidP="00C42412">
      <w:pPr>
        <w:rPr>
          <w:rFonts w:asciiTheme="majorHAnsi" w:hAnsiTheme="majorHAnsi" w:cstheme="majorHAnsi"/>
          <w:b/>
          <w:sz w:val="40"/>
          <w:szCs w:val="40"/>
          <w:u w:val="single"/>
        </w:rPr>
      </w:pPr>
    </w:p>
    <w:p w14:paraId="4C7FBC78" w14:textId="6F1E52FD" w:rsidR="00CC0ECF" w:rsidRDefault="00CC0ECF" w:rsidP="00C42412">
      <w:pPr>
        <w:rPr>
          <w:rFonts w:asciiTheme="majorHAnsi" w:hAnsiTheme="majorHAnsi" w:cstheme="majorHAnsi"/>
          <w:b/>
          <w:sz w:val="44"/>
          <w:szCs w:val="44"/>
          <w:u w:val="single"/>
        </w:rPr>
      </w:pPr>
    </w:p>
    <w:p w14:paraId="4B81F7D8" w14:textId="32801B0E" w:rsidR="000B0AB2" w:rsidRDefault="000B0AB2" w:rsidP="00C42412">
      <w:pPr>
        <w:rPr>
          <w:noProof/>
          <w:lang w:eastAsia="en-GB"/>
        </w:rPr>
      </w:pPr>
    </w:p>
    <w:p w14:paraId="779AB004" w14:textId="045F71AF" w:rsidR="008B6B95" w:rsidRDefault="008B6B95" w:rsidP="00C42412">
      <w:pPr>
        <w:rPr>
          <w:noProof/>
          <w:lang w:eastAsia="en-GB"/>
        </w:rPr>
      </w:pPr>
    </w:p>
    <w:p w14:paraId="5C98ED29" w14:textId="71CF2CA3" w:rsidR="008B6B95" w:rsidRDefault="008B6B95" w:rsidP="00C42412">
      <w:pPr>
        <w:rPr>
          <w:noProof/>
          <w:lang w:eastAsia="en-GB"/>
        </w:rPr>
      </w:pPr>
    </w:p>
    <w:p w14:paraId="3BA48B48" w14:textId="6E03C2B1" w:rsidR="008B6B95" w:rsidRPr="00614A78" w:rsidRDefault="008B6B95" w:rsidP="00BD7272">
      <w:pPr>
        <w:jc w:val="center"/>
        <w:rPr>
          <w:rFonts w:asciiTheme="majorHAnsi" w:hAnsiTheme="majorHAnsi" w:cstheme="majorHAnsi"/>
          <w:b/>
          <w:sz w:val="44"/>
          <w:szCs w:val="44"/>
          <w:u w:val="single"/>
        </w:rPr>
      </w:pPr>
      <w:r>
        <w:rPr>
          <w:rFonts w:asciiTheme="majorHAnsi" w:hAnsiTheme="majorHAnsi" w:cstheme="majorHAnsi"/>
          <w:color w:val="000000"/>
          <w:shd w:val="clear" w:color="auto" w:fill="FFFFFF"/>
        </w:rPr>
        <w:t>W</w:t>
      </w:r>
      <w:r w:rsidRPr="008B6B95">
        <w:rPr>
          <w:rFonts w:asciiTheme="majorHAnsi" w:hAnsiTheme="majorHAnsi" w:cstheme="majorHAnsi"/>
          <w:color w:val="000000"/>
          <w:shd w:val="clear" w:color="auto" w:fill="FFFFFF"/>
        </w:rPr>
        <w:t>e would love to celebrate home learning, please send in any work or why not send us a photo on Dojo</w:t>
      </w:r>
      <w:r>
        <w:rPr>
          <w:rFonts w:asciiTheme="majorHAnsi" w:hAnsiTheme="majorHAnsi" w:cstheme="majorHAnsi"/>
          <w:color w:val="000000"/>
          <w:shd w:val="clear" w:color="auto" w:fill="FFFFFF"/>
        </w:rPr>
        <w:t>.</w:t>
      </w:r>
    </w:p>
    <w:sectPr w:rsidR="008B6B95" w:rsidRPr="00614A78" w:rsidSect="004A6BE9">
      <w:pgSz w:w="11906" w:h="16838"/>
      <w:pgMar w:top="720" w:right="720" w:bottom="720" w:left="720" w:header="708" w:footer="708" w:gutter="0"/>
      <w:pgBorders w:offsetFrom="page">
        <w:top w:val="single" w:sz="24" w:space="24" w:color="2E74B5" w:themeColor="accent1" w:themeShade="BF"/>
        <w:left w:val="single" w:sz="24" w:space="24" w:color="2E74B5" w:themeColor="accent1" w:themeShade="BF"/>
        <w:bottom w:val="single" w:sz="24" w:space="24" w:color="2E74B5" w:themeColor="accent1" w:themeShade="BF"/>
        <w:right w:val="single" w:sz="24" w:space="24" w:color="2E74B5"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9202C"/>
    <w:multiLevelType w:val="hybridMultilevel"/>
    <w:tmpl w:val="ED3805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412"/>
    <w:rsid w:val="00005AB1"/>
    <w:rsid w:val="000153B7"/>
    <w:rsid w:val="00023CE1"/>
    <w:rsid w:val="00033173"/>
    <w:rsid w:val="000349FD"/>
    <w:rsid w:val="00043E7C"/>
    <w:rsid w:val="000736F3"/>
    <w:rsid w:val="000A4A73"/>
    <w:rsid w:val="000B0AB2"/>
    <w:rsid w:val="000E71E9"/>
    <w:rsid w:val="00106E6B"/>
    <w:rsid w:val="00144A19"/>
    <w:rsid w:val="00154755"/>
    <w:rsid w:val="00191E0F"/>
    <w:rsid w:val="001C0852"/>
    <w:rsid w:val="0020194F"/>
    <w:rsid w:val="002303D9"/>
    <w:rsid w:val="00254A9A"/>
    <w:rsid w:val="002A4434"/>
    <w:rsid w:val="002A578D"/>
    <w:rsid w:val="002B0A57"/>
    <w:rsid w:val="002C25D1"/>
    <w:rsid w:val="002E4382"/>
    <w:rsid w:val="002E47E2"/>
    <w:rsid w:val="0030433B"/>
    <w:rsid w:val="0031660D"/>
    <w:rsid w:val="00334A4C"/>
    <w:rsid w:val="0036322F"/>
    <w:rsid w:val="003825A6"/>
    <w:rsid w:val="0038328C"/>
    <w:rsid w:val="003835F9"/>
    <w:rsid w:val="0039053D"/>
    <w:rsid w:val="003976E6"/>
    <w:rsid w:val="003D30CD"/>
    <w:rsid w:val="003F4F29"/>
    <w:rsid w:val="0040176B"/>
    <w:rsid w:val="00416926"/>
    <w:rsid w:val="00434DC8"/>
    <w:rsid w:val="004470F6"/>
    <w:rsid w:val="0049645D"/>
    <w:rsid w:val="004A119F"/>
    <w:rsid w:val="004A2FDB"/>
    <w:rsid w:val="004A6BE9"/>
    <w:rsid w:val="004C2C13"/>
    <w:rsid w:val="004D039F"/>
    <w:rsid w:val="004E3B2C"/>
    <w:rsid w:val="004F2890"/>
    <w:rsid w:val="005414C9"/>
    <w:rsid w:val="005A33A1"/>
    <w:rsid w:val="005A54EA"/>
    <w:rsid w:val="005A5F23"/>
    <w:rsid w:val="005F375E"/>
    <w:rsid w:val="00606459"/>
    <w:rsid w:val="00614A78"/>
    <w:rsid w:val="0065487D"/>
    <w:rsid w:val="006A75AA"/>
    <w:rsid w:val="00700EDB"/>
    <w:rsid w:val="00701822"/>
    <w:rsid w:val="00715E1E"/>
    <w:rsid w:val="007341A9"/>
    <w:rsid w:val="00756345"/>
    <w:rsid w:val="00757A2E"/>
    <w:rsid w:val="007C15C4"/>
    <w:rsid w:val="007D6140"/>
    <w:rsid w:val="008012D0"/>
    <w:rsid w:val="008240D7"/>
    <w:rsid w:val="00826DB5"/>
    <w:rsid w:val="00846ED2"/>
    <w:rsid w:val="008513B4"/>
    <w:rsid w:val="00863744"/>
    <w:rsid w:val="0087794E"/>
    <w:rsid w:val="008B6B95"/>
    <w:rsid w:val="008E5C43"/>
    <w:rsid w:val="00915D01"/>
    <w:rsid w:val="00934526"/>
    <w:rsid w:val="00946A99"/>
    <w:rsid w:val="00954E3B"/>
    <w:rsid w:val="00965399"/>
    <w:rsid w:val="0097787D"/>
    <w:rsid w:val="009B0CB8"/>
    <w:rsid w:val="009B19A6"/>
    <w:rsid w:val="009B3D81"/>
    <w:rsid w:val="009C68F6"/>
    <w:rsid w:val="009E1903"/>
    <w:rsid w:val="009E50F0"/>
    <w:rsid w:val="009F4106"/>
    <w:rsid w:val="009F4D2C"/>
    <w:rsid w:val="009F794A"/>
    <w:rsid w:val="00A2307F"/>
    <w:rsid w:val="00A30447"/>
    <w:rsid w:val="00A63222"/>
    <w:rsid w:val="00A642C8"/>
    <w:rsid w:val="00A804CE"/>
    <w:rsid w:val="00AB56C2"/>
    <w:rsid w:val="00AD0EDB"/>
    <w:rsid w:val="00AE3F39"/>
    <w:rsid w:val="00B52057"/>
    <w:rsid w:val="00B53A33"/>
    <w:rsid w:val="00B65707"/>
    <w:rsid w:val="00B815CF"/>
    <w:rsid w:val="00B91519"/>
    <w:rsid w:val="00BB6D68"/>
    <w:rsid w:val="00BD7272"/>
    <w:rsid w:val="00BE6AF2"/>
    <w:rsid w:val="00C25FED"/>
    <w:rsid w:val="00C42412"/>
    <w:rsid w:val="00C42AD6"/>
    <w:rsid w:val="00C53D8B"/>
    <w:rsid w:val="00C84A50"/>
    <w:rsid w:val="00CA4DB8"/>
    <w:rsid w:val="00CC0ECF"/>
    <w:rsid w:val="00CC6AA7"/>
    <w:rsid w:val="00D338A5"/>
    <w:rsid w:val="00D35D86"/>
    <w:rsid w:val="00D45C9C"/>
    <w:rsid w:val="00D60CE2"/>
    <w:rsid w:val="00D770CE"/>
    <w:rsid w:val="00D912E6"/>
    <w:rsid w:val="00DE7DB0"/>
    <w:rsid w:val="00DF1C18"/>
    <w:rsid w:val="00DF3862"/>
    <w:rsid w:val="00E70503"/>
    <w:rsid w:val="00ED082D"/>
    <w:rsid w:val="00F0088B"/>
    <w:rsid w:val="00F66A4E"/>
    <w:rsid w:val="00F91285"/>
    <w:rsid w:val="00FA0BFA"/>
    <w:rsid w:val="00FC082A"/>
    <w:rsid w:val="00FE7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FC29D"/>
  <w15:chartTrackingRefBased/>
  <w15:docId w15:val="{2FBF9D50-8A8E-412D-8E73-8722209D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0852"/>
    <w:pPr>
      <w:ind w:left="720"/>
      <w:contextualSpacing/>
    </w:pPr>
  </w:style>
  <w:style w:type="paragraph" w:styleId="BalloonText">
    <w:name w:val="Balloon Text"/>
    <w:basedOn w:val="Normal"/>
    <w:link w:val="BalloonTextChar"/>
    <w:uiPriority w:val="99"/>
    <w:semiHidden/>
    <w:unhideWhenUsed/>
    <w:rsid w:val="003825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5A6"/>
    <w:rPr>
      <w:rFonts w:ascii="Segoe UI" w:hAnsi="Segoe UI" w:cs="Segoe UI"/>
      <w:sz w:val="18"/>
      <w:szCs w:val="18"/>
    </w:rPr>
  </w:style>
  <w:style w:type="character" w:styleId="Hyperlink">
    <w:name w:val="Hyperlink"/>
    <w:basedOn w:val="DefaultParagraphFont"/>
    <w:uiPriority w:val="99"/>
    <w:unhideWhenUsed/>
    <w:rsid w:val="00043E7C"/>
    <w:rPr>
      <w:color w:val="0563C1" w:themeColor="hyperlink"/>
      <w:u w:val="single"/>
    </w:rPr>
  </w:style>
  <w:style w:type="character" w:styleId="UnresolvedMention">
    <w:name w:val="Unresolved Mention"/>
    <w:basedOn w:val="DefaultParagraphFont"/>
    <w:uiPriority w:val="99"/>
    <w:semiHidden/>
    <w:unhideWhenUsed/>
    <w:rsid w:val="00043E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hyperlink" Target="https://nrich.maths.org/problems/dotty-six" TargetMode="External"/><Relationship Id="rId3" Type="http://schemas.openxmlformats.org/officeDocument/2006/relationships/styles" Target="styles.xml"/><Relationship Id="rId21" Type="http://schemas.openxmlformats.org/officeDocument/2006/relationships/hyperlink" Target="https://www.highfieldfarmprimary.co.uk/general-1-2"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atm.org.uk/maths-teaching-resources/maths-snacks-video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athsframe.co.uk/en/resources/category/22/most-popular" TargetMode="External"/><Relationship Id="rId20" Type="http://schemas.openxmlformats.org/officeDocument/2006/relationships/hyperlink" Target="https://www.highfieldfarmprimary.co.uk/general-1"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rich.maths.org/problems/dotty-six" TargetMode="External"/><Relationship Id="rId23" Type="http://schemas.openxmlformats.org/officeDocument/2006/relationships/hyperlink" Target="https://www.highfieldfarmprimary.co.uk/general-1-2" TargetMode="External"/><Relationship Id="rId10" Type="http://schemas.openxmlformats.org/officeDocument/2006/relationships/image" Target="media/image5.png"/><Relationship Id="rId19" Type="http://schemas.openxmlformats.org/officeDocument/2006/relationships/hyperlink" Target="https://mathsframe.co.uk/en/resources/category/22/most-popular"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atm.org.uk/maths-teaching-resources/maths-snacks-videos" TargetMode="External"/><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10E50-B0C2-44BB-9CA4-B8A454E33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Scotton</dc:creator>
  <cp:keywords/>
  <dc:description/>
  <cp:lastModifiedBy>Patrick Scotton</cp:lastModifiedBy>
  <cp:revision>2</cp:revision>
  <cp:lastPrinted>2021-09-16T07:12:00Z</cp:lastPrinted>
  <dcterms:created xsi:type="dcterms:W3CDTF">2025-01-06T15:04:00Z</dcterms:created>
  <dcterms:modified xsi:type="dcterms:W3CDTF">2025-01-06T15:04:00Z</dcterms:modified>
</cp:coreProperties>
</file>